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6E5F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922348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6042DE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F223F4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5A114C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256594B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AC4D10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154F35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C696A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B4D415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391BE4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EFFA1C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5AB673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162F0C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17ADF6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56"/>
          <w:szCs w:val="56"/>
          <w:lang w:eastAsia="pl-PL"/>
        </w:rPr>
      </w:pPr>
    </w:p>
    <w:p w14:paraId="51797E99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</w:pPr>
      <w:r w:rsidRPr="00B244A0"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  <w:t xml:space="preserve">OBJAŚNIENIA DO BUDŻETU GMINY  DYGOWO </w:t>
      </w:r>
    </w:p>
    <w:p w14:paraId="3CFA9151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</w:pPr>
      <w:r w:rsidRPr="00B244A0"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  <w:t xml:space="preserve"> NA  ROK</w:t>
      </w:r>
    </w:p>
    <w:p w14:paraId="73A5B32E" w14:textId="47B5EE44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</w:pPr>
      <w:r w:rsidRPr="00B244A0"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  <w:t xml:space="preserve"> 202</w:t>
      </w:r>
      <w:r w:rsidR="00677DCA" w:rsidRPr="00B244A0">
        <w:rPr>
          <w:rFonts w:ascii="Arial" w:eastAsia="Times New Roman" w:hAnsi="Arial" w:cs="Arial"/>
          <w:b/>
          <w:i/>
          <w:color w:val="7030A0"/>
          <w:sz w:val="56"/>
          <w:szCs w:val="56"/>
          <w:lang w:eastAsia="pl-PL"/>
        </w:rPr>
        <w:t>6</w:t>
      </w:r>
    </w:p>
    <w:p w14:paraId="36D7D4FC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i/>
          <w:color w:val="7030A0"/>
          <w:sz w:val="24"/>
          <w:szCs w:val="24"/>
          <w:lang w:eastAsia="pl-PL"/>
        </w:rPr>
      </w:pPr>
    </w:p>
    <w:p w14:paraId="1112A955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3F6D6EE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A03303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D1F007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212C8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3C75A0" w14:textId="77777777" w:rsidR="006109EF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3403B7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DAA630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0B182C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B983C7E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570BBA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EB3946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C54152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C62423" w14:textId="77777777" w:rsid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C2E1581" w14:textId="77777777" w:rsidR="00B244A0" w:rsidRPr="00B244A0" w:rsidRDefault="00B244A0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797A34" w14:textId="77777777" w:rsidR="006109EF" w:rsidRPr="00B244A0" w:rsidRDefault="006109EF" w:rsidP="00B244A0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FB2728" w14:textId="77777777" w:rsidR="00B244A0" w:rsidRDefault="00B244A0" w:rsidP="00B244A0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51F922" w14:textId="0A30A373" w:rsidR="006109EF" w:rsidRDefault="006109EF" w:rsidP="00B244A0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Dygowo, 1</w:t>
      </w:r>
      <w:r w:rsidR="00A64FC4" w:rsidRPr="00B244A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listopada 202</w:t>
      </w:r>
      <w:r w:rsidR="00677DCA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A343A20" w14:textId="6C19DBBB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 do budżetu Gminy Dygowo na 202</w:t>
      </w:r>
      <w:r w:rsidR="00677DC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</w:t>
      </w:r>
    </w:p>
    <w:p w14:paraId="70A6CD57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473C88" w14:textId="3E9F8583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Prace nad budżetem Gminy Dygowo na 202</w:t>
      </w:r>
      <w:r w:rsidR="00677DCA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 przebiegały w oparciu o przepisy art. 51 ustawy z dnia 8 marca 1990 r. o samorządzie gminnym (t</w:t>
      </w:r>
      <w:r w:rsid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j. Dz. U. z 202</w:t>
      </w:r>
      <w:r w:rsidR="00861A7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 poz.</w:t>
      </w:r>
      <w:r w:rsidR="001F308F"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61A79" w:rsidRPr="00B244A0">
        <w:rPr>
          <w:rFonts w:ascii="Arial" w:eastAsia="Times New Roman" w:hAnsi="Arial" w:cs="Arial"/>
          <w:sz w:val="24"/>
          <w:szCs w:val="24"/>
          <w:lang w:eastAsia="pl-PL"/>
        </w:rPr>
        <w:t>153 ze zm.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), art. 233 i 238 ustawy z dnia 27 sierpnia 2009 r. o finansach publicznych (t.j. Dz. U. 202</w:t>
      </w:r>
      <w:r w:rsidR="00861A7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861A79" w:rsidRPr="00B244A0">
        <w:rPr>
          <w:rFonts w:ascii="Arial" w:eastAsia="Times New Roman" w:hAnsi="Arial" w:cs="Arial"/>
          <w:sz w:val="24"/>
          <w:szCs w:val="24"/>
          <w:lang w:eastAsia="pl-PL"/>
        </w:rPr>
        <w:t>483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AA37360" w14:textId="5B4050E4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Projekt Budżetu Gminy Dygowo na 202</w:t>
      </w:r>
      <w:r w:rsidR="00677DC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przygotowano w oparciu o: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B8E2343" w14:textId="1076F4F1" w:rsidR="006109EF" w:rsidRPr="00B244A0" w:rsidRDefault="006109EF" w:rsidP="00B244A0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Uchwałę nr XLVI/281/2010 Rady Gminy Dygowo z dnia 31 sierpnia 2010 r. </w:t>
      </w:r>
      <w:r w:rsidR="00B244A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w sprawie określenia trybu prac nad projektem uchwały budżetowej,</w:t>
      </w:r>
    </w:p>
    <w:p w14:paraId="36EB7EB5" w14:textId="7EF347E8" w:rsidR="006109EF" w:rsidRPr="00B244A0" w:rsidRDefault="006109EF" w:rsidP="00B244A0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Obowiązującą w 202</w:t>
      </w:r>
      <w:r w:rsidR="00861A7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szczegółową klasyfikację dochodów, wydatków, przychodów i rozchodów oraz środków pochodzących ze źródeł zagranicznych ustaloną rozporządzeniem Ministra Finansów z dnia 2 marca 20</w:t>
      </w:r>
      <w:r w:rsidR="00B72C0A"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0 r. (</w:t>
      </w:r>
      <w:r w:rsidR="00B244A0">
        <w:rPr>
          <w:rFonts w:ascii="Arial" w:eastAsia="Times New Roman" w:hAnsi="Arial" w:cs="Arial"/>
          <w:sz w:val="24"/>
          <w:szCs w:val="24"/>
          <w:lang w:eastAsia="pl-PL"/>
        </w:rPr>
        <w:t xml:space="preserve">t.j.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Dz.U. z 2022 r.</w:t>
      </w:r>
      <w:r w:rsidR="00B244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poz.513 z późn.zm.),</w:t>
      </w:r>
    </w:p>
    <w:p w14:paraId="0368B688" w14:textId="7550123D" w:rsidR="006109EF" w:rsidRPr="00B244A0" w:rsidRDefault="006109EF" w:rsidP="00B244A0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Informację Wojewody Zachodniopomorskiego w sprawie wstępnego podziału dotacji celowych na finansowanie zadań z zakresu administracji rządowej i innych zadań zleconych jednostkom samorządu terytorialnego ustawami  oraz dotacji na dofinansowanie ich zadań własnych a także na zadania realizowane przez jednostki samorządu terytorialnego na podstawie porozumień z organami administracji rządowej  (według rządowego projektu ustawy budżetowej na 202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rok) pismo z dnia 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roku, znak FB-1.311</w:t>
      </w:r>
      <w:r w:rsidR="00DE73AD" w:rsidRPr="00B244A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.NK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.4</w:t>
      </w:r>
    </w:p>
    <w:p w14:paraId="632F2B8A" w14:textId="73D3569F" w:rsidR="006109EF" w:rsidRPr="00B244A0" w:rsidRDefault="006109EF" w:rsidP="00B244A0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Informację Nr </w:t>
      </w:r>
      <w:r w:rsidR="00DE73AD" w:rsidRPr="00B244A0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Dyrektora Delegatury Krajowego Biura Wyborczego w Koszalinie z dnia 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projektu planu dotacji celowej na </w:t>
      </w:r>
      <w:r w:rsidR="00423801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aktualizację danych zgromadzonych w Centralnym Rejestrze Wyborców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na 202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rok, </w:t>
      </w:r>
    </w:p>
    <w:p w14:paraId="4987E683" w14:textId="7EAABCC9" w:rsidR="007A0FF7" w:rsidRPr="00B244A0" w:rsidRDefault="006109EF" w:rsidP="00B244A0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Informację Ministra Finansów 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i Gospodarki </w:t>
      </w:r>
      <w:r w:rsidR="00117C49" w:rsidRPr="00B244A0">
        <w:rPr>
          <w:rFonts w:ascii="Arial" w:eastAsia="Times New Roman" w:hAnsi="Arial" w:cs="Arial"/>
          <w:sz w:val="24"/>
          <w:szCs w:val="24"/>
          <w:lang w:eastAsia="pl-PL"/>
        </w:rPr>
        <w:t>o należnych dochodach z tytułu udziału we wpływach z podatku dochodowego od osób fizycznych</w:t>
      </w:r>
      <w:r w:rsidR="007A0FF7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(1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A0FF7"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802 777,00</w:t>
      </w:r>
      <w:r w:rsidR="007A0FF7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zł)</w:t>
      </w:r>
      <w:r w:rsidR="00117C49" w:rsidRPr="00B244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planowanych dochodów z </w:t>
      </w:r>
      <w:r w:rsidR="007A0FF7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tytułu udziału we wpływach z podatku dochodowego </w:t>
      </w:r>
      <w:r w:rsidR="00117C49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od osób </w:t>
      </w:r>
    </w:p>
    <w:p w14:paraId="6BACDA3E" w14:textId="73FCC4B6" w:rsidR="00D665C9" w:rsidRPr="00B244A0" w:rsidRDefault="007A0FF7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117C49" w:rsidRPr="00B244A0">
        <w:rPr>
          <w:rFonts w:ascii="Arial" w:eastAsia="Times New Roman" w:hAnsi="Arial" w:cs="Arial"/>
          <w:sz w:val="24"/>
          <w:szCs w:val="24"/>
          <w:lang w:eastAsia="pl-PL"/>
        </w:rPr>
        <w:t>prawnych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265 915,00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zł)</w:t>
      </w:r>
      <w:r w:rsidR="00117C49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,należne </w:t>
      </w:r>
      <w:bookmarkStart w:id="0" w:name="_Hlk182419082"/>
      <w:r w:rsidR="00117C49" w:rsidRPr="00B244A0">
        <w:rPr>
          <w:rFonts w:ascii="Arial" w:eastAsia="Times New Roman" w:hAnsi="Arial" w:cs="Arial"/>
          <w:sz w:val="24"/>
          <w:szCs w:val="24"/>
          <w:lang w:eastAsia="pl-PL"/>
        </w:rPr>
        <w:t>dochody z tytułu subwencji ogólnej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(3</w:t>
      </w:r>
      <w:r w:rsidR="00D665C9" w:rsidRPr="00B244A0">
        <w:rPr>
          <w:rFonts w:ascii="Arial" w:eastAsia="Times New Roman" w:hAnsi="Arial" w:cs="Arial"/>
          <w:sz w:val="24"/>
          <w:szCs w:val="24"/>
          <w:lang w:eastAsia="pl-PL"/>
        </w:rPr>
        <w:t> 940 561,00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zł) </w:t>
      </w:r>
      <w:bookmarkEnd w:id="0"/>
    </w:p>
    <w:p w14:paraId="1A12EDCF" w14:textId="1E2BE81A" w:rsidR="004C3333" w:rsidRPr="00B244A0" w:rsidRDefault="00D665C9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(pismo z dnia 1</w:t>
      </w:r>
      <w:r w:rsidR="00DE73AD" w:rsidRPr="00B244A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.10.202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r., znak ST3.4750.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A0FF7" w:rsidRPr="00B244A0"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213861361"/>
    </w:p>
    <w:bookmarkEnd w:id="1"/>
    <w:p w14:paraId="087297CB" w14:textId="49449FAD" w:rsidR="00861A79" w:rsidRPr="002E4818" w:rsidRDefault="00861A79" w:rsidP="00B6319F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E4818">
        <w:rPr>
          <w:rFonts w:ascii="Arial" w:hAnsi="Arial" w:cs="Arial"/>
          <w:sz w:val="24"/>
          <w:szCs w:val="24"/>
        </w:rPr>
        <w:t>Obwieszczenie Ministra Finansów</w:t>
      </w:r>
      <w:r w:rsidR="003629BC" w:rsidRPr="002E4818">
        <w:rPr>
          <w:rFonts w:ascii="Arial" w:hAnsi="Arial" w:cs="Arial"/>
          <w:sz w:val="24"/>
          <w:szCs w:val="24"/>
        </w:rPr>
        <w:t xml:space="preserve"> i Gospodarki</w:t>
      </w:r>
      <w:r w:rsidRPr="002E4818">
        <w:rPr>
          <w:rFonts w:ascii="Arial" w:hAnsi="Arial" w:cs="Arial"/>
          <w:sz w:val="24"/>
          <w:szCs w:val="24"/>
        </w:rPr>
        <w:t xml:space="preserve"> z dnia </w:t>
      </w:r>
      <w:r w:rsidR="006C4601" w:rsidRPr="002E4818">
        <w:rPr>
          <w:rFonts w:ascii="Arial" w:hAnsi="Arial" w:cs="Arial"/>
          <w:sz w:val="24"/>
          <w:szCs w:val="24"/>
        </w:rPr>
        <w:t>1</w:t>
      </w:r>
      <w:r w:rsidRPr="002E4818">
        <w:rPr>
          <w:rFonts w:ascii="Arial" w:hAnsi="Arial" w:cs="Arial"/>
          <w:sz w:val="24"/>
          <w:szCs w:val="24"/>
        </w:rPr>
        <w:t xml:space="preserve"> </w:t>
      </w:r>
      <w:r w:rsidR="006C4601" w:rsidRPr="002E4818">
        <w:rPr>
          <w:rFonts w:ascii="Arial" w:hAnsi="Arial" w:cs="Arial"/>
          <w:sz w:val="24"/>
          <w:szCs w:val="24"/>
        </w:rPr>
        <w:t>sierpnia</w:t>
      </w:r>
      <w:r w:rsidRPr="002E4818">
        <w:rPr>
          <w:rFonts w:ascii="Arial" w:hAnsi="Arial" w:cs="Arial"/>
          <w:sz w:val="24"/>
          <w:szCs w:val="24"/>
        </w:rPr>
        <w:t xml:space="preserve"> 202</w:t>
      </w:r>
      <w:r w:rsidR="006C4601" w:rsidRPr="002E4818">
        <w:rPr>
          <w:rFonts w:ascii="Arial" w:hAnsi="Arial" w:cs="Arial"/>
          <w:sz w:val="24"/>
          <w:szCs w:val="24"/>
        </w:rPr>
        <w:t>5</w:t>
      </w:r>
      <w:r w:rsidRPr="002E4818">
        <w:rPr>
          <w:rFonts w:ascii="Arial" w:hAnsi="Arial" w:cs="Arial"/>
          <w:sz w:val="24"/>
          <w:szCs w:val="24"/>
        </w:rPr>
        <w:t xml:space="preserve"> r.</w:t>
      </w:r>
      <w:r w:rsidR="002E4818">
        <w:rPr>
          <w:rFonts w:ascii="Arial" w:hAnsi="Arial" w:cs="Arial"/>
          <w:sz w:val="24"/>
          <w:szCs w:val="24"/>
        </w:rPr>
        <w:t xml:space="preserve"> </w:t>
      </w:r>
      <w:r w:rsidRPr="002E4818">
        <w:rPr>
          <w:rFonts w:ascii="Arial" w:hAnsi="Arial" w:cs="Arial"/>
          <w:sz w:val="24"/>
          <w:szCs w:val="24"/>
        </w:rPr>
        <w:t>w sprawie górnych granic stawek kwotowych podatków i opłat lokalnych na 202</w:t>
      </w:r>
      <w:r w:rsidR="006C4601" w:rsidRPr="002E4818">
        <w:rPr>
          <w:rFonts w:ascii="Arial" w:hAnsi="Arial" w:cs="Arial"/>
          <w:sz w:val="24"/>
          <w:szCs w:val="24"/>
        </w:rPr>
        <w:t>6</w:t>
      </w:r>
      <w:r w:rsidRPr="002E4818">
        <w:rPr>
          <w:rFonts w:ascii="Arial" w:hAnsi="Arial" w:cs="Arial"/>
          <w:sz w:val="24"/>
          <w:szCs w:val="24"/>
        </w:rPr>
        <w:t xml:space="preserve"> rok (Monitor Polski z 202</w:t>
      </w:r>
      <w:r w:rsidR="006C4601" w:rsidRPr="002E4818">
        <w:rPr>
          <w:rFonts w:ascii="Arial" w:hAnsi="Arial" w:cs="Arial"/>
          <w:sz w:val="24"/>
          <w:szCs w:val="24"/>
        </w:rPr>
        <w:t>5</w:t>
      </w:r>
      <w:r w:rsidRPr="002E4818">
        <w:rPr>
          <w:rFonts w:ascii="Arial" w:hAnsi="Arial" w:cs="Arial"/>
          <w:sz w:val="24"/>
          <w:szCs w:val="24"/>
        </w:rPr>
        <w:t>r., poz.7</w:t>
      </w:r>
      <w:r w:rsidR="006C4601" w:rsidRPr="002E4818">
        <w:rPr>
          <w:rFonts w:ascii="Arial" w:hAnsi="Arial" w:cs="Arial"/>
          <w:sz w:val="24"/>
          <w:szCs w:val="24"/>
        </w:rPr>
        <w:t>26</w:t>
      </w:r>
      <w:r w:rsidRPr="002E4818">
        <w:rPr>
          <w:rFonts w:ascii="Arial" w:hAnsi="Arial" w:cs="Arial"/>
          <w:sz w:val="24"/>
          <w:szCs w:val="24"/>
        </w:rPr>
        <w:t>),</w:t>
      </w:r>
    </w:p>
    <w:p w14:paraId="775E04BD" w14:textId="38A72B5D" w:rsidR="00861A79" w:rsidRPr="00B244A0" w:rsidRDefault="006109EF" w:rsidP="00B244A0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Obwieszczenie Ministra Finansów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i Gospodarki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r. w sprawie stawek minimalnych podatku od środków transportowych obowiązujących w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(Monitor Polski z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r., poz.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1113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4F0BB24D" w14:textId="68AE8AA9" w:rsidR="006109EF" w:rsidRPr="00B244A0" w:rsidRDefault="006109EF" w:rsidP="00B244A0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Uchwałę Nr 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XIX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117</w:t>
      </w:r>
      <w:r w:rsidR="000C5F1D" w:rsidRPr="00B244A0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Rady Gminy Dygowo z dnia 2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 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w sprawie określenia wysokości stawek podatku od nieruchomości,</w:t>
      </w:r>
    </w:p>
    <w:p w14:paraId="0EC418AE" w14:textId="0B0A54EF" w:rsidR="006109EF" w:rsidRPr="00B244A0" w:rsidRDefault="006109EF" w:rsidP="00B244A0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Komunikat Prezesa Głównego Urzędu Statystycznego z dnia 1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w sprawie średniej ceny skupu żyta za okres 11 kwartałów będącej podstawą do ustalenia podatku rolnego na rok podatkowy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0C5F1D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C5F1D" w:rsidRPr="00B244A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 za 1 </w:t>
      </w:r>
      <w:proofErr w:type="spellStart"/>
      <w:r w:rsidRPr="00B244A0">
        <w:rPr>
          <w:rFonts w:ascii="Arial" w:eastAsia="Times New Roman" w:hAnsi="Arial" w:cs="Arial"/>
          <w:sz w:val="24"/>
          <w:szCs w:val="24"/>
          <w:lang w:eastAsia="pl-PL"/>
        </w:rPr>
        <w:t>dt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(Monitor Polski z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r, poz.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1085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13F3837C" w14:textId="2668F8A4" w:rsidR="006109EF" w:rsidRPr="00B244A0" w:rsidRDefault="006109EF" w:rsidP="00B244A0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Komunikat Prezesa Głównego Urzędu Statystycznego z dnia </w:t>
      </w:r>
      <w:r w:rsidR="00133148"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w sprawie średniej ceny sprzedaży drewna, obliczonej według średniej ceny drewna uzyskanej przez nadleśnictwa za pierwsze trzy kwartały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r.-</w:t>
      </w:r>
      <w:r w:rsidR="00133148" w:rsidRPr="00B244A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81</w:t>
      </w:r>
      <w:r w:rsidR="00133148" w:rsidRPr="00B244A0">
        <w:rPr>
          <w:rFonts w:ascii="Arial" w:eastAsia="Times New Roman" w:hAnsi="Arial" w:cs="Arial"/>
          <w:sz w:val="24"/>
          <w:szCs w:val="24"/>
          <w:lang w:eastAsia="pl-PL"/>
        </w:rPr>
        <w:t>,3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za 1m</w:t>
      </w:r>
      <w:r w:rsidRPr="00B244A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="002E481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(Monitor Polski z 202</w:t>
      </w:r>
      <w:r w:rsidR="003629BC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r, poz.</w:t>
      </w:r>
      <w:r w:rsidR="004C3333" w:rsidRPr="00B244A0">
        <w:rPr>
          <w:rFonts w:ascii="Arial" w:eastAsia="Times New Roman" w:hAnsi="Arial" w:cs="Arial"/>
          <w:sz w:val="24"/>
          <w:szCs w:val="24"/>
          <w:lang w:eastAsia="pl-PL"/>
        </w:rPr>
        <w:t>1086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98BE0E1" w14:textId="77777777" w:rsidR="00B244A0" w:rsidRDefault="006109EF" w:rsidP="00B244A0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Uchwały nr XLV/386/23 Rady Gminy Dygowo  z dnia 27 października 2023 r.  w sprawie określenia wysokości stawek podatku od środków transportowych na terenie gminy Dygowo</w:t>
      </w:r>
      <w:r w:rsidR="00133148"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30C4203" w14:textId="36294D6B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Projekt budżet Gminy Dygowo zawiera następujące założenia:</w:t>
      </w:r>
    </w:p>
    <w:p w14:paraId="384D71A4" w14:textId="7063BA36" w:rsidR="006109EF" w:rsidRPr="00B244A0" w:rsidRDefault="006109EF" w:rsidP="00B244A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Prognozowane dochody budżetowe w wysokości 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41 501 267,00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0E0D607F" w14:textId="51BC3ADD" w:rsidR="006109EF" w:rsidRPr="00B244A0" w:rsidRDefault="006109EF" w:rsidP="00B244A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Prognozowane wydatki budżetowe w wysokości 4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867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133148" w:rsidRPr="00B244A0">
        <w:rPr>
          <w:rFonts w:ascii="Arial" w:eastAsia="Times New Roman" w:hAnsi="Arial" w:cs="Arial"/>
          <w:sz w:val="24"/>
          <w:szCs w:val="24"/>
          <w:lang w:eastAsia="pl-PL"/>
        </w:rPr>
        <w:t>82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,00 zł.</w:t>
      </w:r>
    </w:p>
    <w:p w14:paraId="323B994A" w14:textId="0D4070EE" w:rsidR="006109EF" w:rsidRPr="00B244A0" w:rsidRDefault="006109EF" w:rsidP="00B244A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Przychody w wysokości 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536757"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765</w:t>
      </w:r>
      <w:r w:rsidR="00536757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815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,00 zł.</w:t>
      </w:r>
    </w:p>
    <w:p w14:paraId="33748BB8" w14:textId="347C5A7D" w:rsidR="006109EF" w:rsidRPr="00B244A0" w:rsidRDefault="006109EF" w:rsidP="00B244A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Rozchody w wysokości 1 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00 000,00 zł.</w:t>
      </w:r>
    </w:p>
    <w:p w14:paraId="1920D189" w14:textId="1E6E77FC" w:rsidR="006109EF" w:rsidRPr="00B244A0" w:rsidRDefault="006109EF" w:rsidP="00B244A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Planuje się, że budżet Gminy Dygowo zamknie się deficytem w kwocie </w:t>
      </w:r>
      <w:r w:rsidR="006C4601" w:rsidRPr="00B244A0">
        <w:rPr>
          <w:rFonts w:ascii="Arial" w:eastAsia="Times New Roman" w:hAnsi="Arial" w:cs="Arial"/>
          <w:sz w:val="24"/>
          <w:szCs w:val="24"/>
          <w:lang w:eastAsia="pl-PL"/>
        </w:rPr>
        <w:t>7 365 815,00</w:t>
      </w:r>
      <w:r w:rsidR="00133148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zł.</w:t>
      </w:r>
    </w:p>
    <w:p w14:paraId="4B40706F" w14:textId="77777777" w:rsidR="006109EF" w:rsidRPr="00B244A0" w:rsidRDefault="006109EF" w:rsidP="00B244A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263742" w14:textId="77777777" w:rsidR="006109EF" w:rsidRPr="00B244A0" w:rsidRDefault="006109EF" w:rsidP="00B244A0">
      <w:pPr>
        <w:spacing w:after="0"/>
        <w:jc w:val="center"/>
        <w:rPr>
          <w:rFonts w:ascii="Arial" w:eastAsia="Calibri" w:hAnsi="Arial" w:cs="Arial"/>
          <w:color w:val="4F6228"/>
          <w:sz w:val="24"/>
          <w:szCs w:val="24"/>
        </w:rPr>
      </w:pPr>
      <w:r w:rsidRPr="00B244A0">
        <w:rPr>
          <w:rFonts w:ascii="Arial" w:eastAsia="Calibri" w:hAnsi="Arial" w:cs="Arial"/>
          <w:b/>
          <w:color w:val="4F6228"/>
          <w:sz w:val="24"/>
          <w:szCs w:val="24"/>
        </w:rPr>
        <w:t>DOCHODY BUDŻETU GMINY</w:t>
      </w:r>
    </w:p>
    <w:p w14:paraId="0B26EB9D" w14:textId="77777777" w:rsidR="00B56673" w:rsidRDefault="006C4601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 xml:space="preserve">Plan dochodów Dygowo na rok 2026 ustalony został w kwocie 41 501 267,00 zł i obejmuje dochody bieżące w wysokości 37 078 832,00 zł oraz dochody majątkowe w wysokości 4 422 435,00 zł. W rezultacie dochody bieżące stanową 89,34% dochodów ogółem, </w:t>
      </w:r>
    </w:p>
    <w:p w14:paraId="44F8AFEF" w14:textId="1A24A6FD" w:rsidR="006C4601" w:rsidRPr="00B244A0" w:rsidRDefault="006C4601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a dochody majątkowe 10,66% dochodów ogółem.</w:t>
      </w:r>
    </w:p>
    <w:p w14:paraId="13824742" w14:textId="77777777" w:rsidR="006C4601" w:rsidRPr="00B244A0" w:rsidRDefault="006C4601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Zgodnie z zawiadomieniem Ministra Finansów w projekcie budżetu na 2026 rok ujęto:</w:t>
      </w:r>
    </w:p>
    <w:p w14:paraId="07F463E1" w14:textId="77777777" w:rsidR="006C4601" w:rsidRPr="00B244A0" w:rsidRDefault="006C4601" w:rsidP="00B244A0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after="0"/>
        <w:ind w:left="284" w:hanging="284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udziały we wpływach z podatku dochodowego od osób fizycznych w wysokości 15 802 777,00 zł;</w:t>
      </w:r>
    </w:p>
    <w:p w14:paraId="47AB5D9B" w14:textId="77777777" w:rsidR="00B244A0" w:rsidRDefault="006C4601" w:rsidP="00B244A0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after="0"/>
        <w:ind w:left="284" w:hanging="284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 xml:space="preserve">udziały we wpływach z podatku dochodowego od osób prawnych w wysokości </w:t>
      </w:r>
    </w:p>
    <w:p w14:paraId="45A86B5B" w14:textId="36FDF4F6" w:rsidR="006C4601" w:rsidRPr="00B244A0" w:rsidRDefault="006C4601" w:rsidP="00B244A0">
      <w:pPr>
        <w:pStyle w:val="ListParagraph"/>
        <w:widowControl/>
        <w:autoSpaceDE/>
        <w:autoSpaceDN/>
        <w:adjustRightInd/>
        <w:spacing w:after="0"/>
        <w:ind w:left="284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265 915,00 zł;</w:t>
      </w:r>
    </w:p>
    <w:p w14:paraId="692B59DF" w14:textId="77777777" w:rsidR="006C4601" w:rsidRPr="00B244A0" w:rsidRDefault="006C4601" w:rsidP="00B244A0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after="0"/>
        <w:ind w:left="284" w:hanging="284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dochody z tytułu subwencji ogólnej w wysokości 3 940 561,00 zł,</w:t>
      </w:r>
    </w:p>
    <w:p w14:paraId="3F23BBB8" w14:textId="72ED3F75" w:rsidR="006C4601" w:rsidRPr="00B244A0" w:rsidRDefault="006C4601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 xml:space="preserve">Dotacje i środki bieżące na zadania zlecone i zadania własne stanowią ogółem </w:t>
      </w:r>
      <w:r w:rsidR="00B244A0">
        <w:rPr>
          <w:rFonts w:ascii="Arial" w:hAnsi="Arial" w:cs="Arial"/>
          <w:sz w:val="24"/>
          <w:szCs w:val="24"/>
        </w:rPr>
        <w:br/>
      </w:r>
      <w:r w:rsidRPr="00B244A0">
        <w:rPr>
          <w:rFonts w:ascii="Arial" w:hAnsi="Arial" w:cs="Arial"/>
          <w:sz w:val="24"/>
          <w:szCs w:val="24"/>
        </w:rPr>
        <w:t>2 693 119,00 zł, w tym:</w:t>
      </w:r>
    </w:p>
    <w:p w14:paraId="58E55769" w14:textId="77777777" w:rsidR="006C4601" w:rsidRPr="00B244A0" w:rsidRDefault="006C4601" w:rsidP="00B244A0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0"/>
        <w:ind w:left="284" w:hanging="284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dotacje na zadania zlecone w wysokości 1 923 638,00 zł;</w:t>
      </w:r>
    </w:p>
    <w:p w14:paraId="7157419D" w14:textId="77777777" w:rsidR="006C4601" w:rsidRPr="00B244A0" w:rsidRDefault="006C4601" w:rsidP="00B244A0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after="0"/>
        <w:ind w:left="284" w:hanging="284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dotacje na zadania własne w wysokości 769 481,00 zł;</w:t>
      </w:r>
    </w:p>
    <w:p w14:paraId="3B7D2882" w14:textId="77777777" w:rsidR="006C4601" w:rsidRPr="00B244A0" w:rsidRDefault="006C4601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Dotacje i środki przeznaczone na inwestycje zaplanowano w kwocie 4 062 435,00 zł.</w:t>
      </w:r>
    </w:p>
    <w:p w14:paraId="4B87E276" w14:textId="77777777" w:rsidR="006C4601" w:rsidRPr="00B244A0" w:rsidRDefault="006C4601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uwzględniając ich przewidywane wykonanie za 2025 rok oraz na podstawie stawek minimalnych jak i maksymalnych ogłaszanych w Obwieszczeniu Ministra Finansów.</w:t>
      </w:r>
    </w:p>
    <w:p w14:paraId="7AF60FA3" w14:textId="77777777" w:rsidR="00B244A0" w:rsidRDefault="00B244A0" w:rsidP="00B244A0">
      <w:pPr>
        <w:spacing w:after="0"/>
        <w:rPr>
          <w:rFonts w:ascii="Arial" w:eastAsia="Calibri" w:hAnsi="Arial" w:cs="Arial"/>
          <w:sz w:val="24"/>
          <w:szCs w:val="24"/>
        </w:rPr>
      </w:pPr>
    </w:p>
    <w:p w14:paraId="35AE3726" w14:textId="1E59ED6C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Plan dochodów budżetu gminy w roku 202</w:t>
      </w:r>
      <w:r w:rsidR="00511E5C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według klasyfikacji budżetowej, w pełnej szczegółowości (dział, rozdział, paragraf ) stanowi załącznik nr 1 do uchwały budżetowej.</w:t>
      </w:r>
    </w:p>
    <w:p w14:paraId="6BC093B0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404CD096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806F9E4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392E16D9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0909466E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7456539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604FCE2E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EBEAEAD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3669948" w14:textId="77777777" w:rsidR="00B244A0" w:rsidRDefault="00B244A0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B4CC8B1" w14:textId="143FECA8" w:rsidR="006109EF" w:rsidRPr="00B244A0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iCs/>
          <w:sz w:val="24"/>
          <w:szCs w:val="24"/>
          <w:lang w:eastAsia="pl-PL"/>
        </w:rPr>
        <w:lastRenderedPageBreak/>
        <w:t>Zestawienie planu dochodów  na 202</w:t>
      </w:r>
      <w:r w:rsidR="00677DCA" w:rsidRPr="00B244A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rok  wg jednostek organizacyjnych Gminy Dygowo</w:t>
      </w:r>
    </w:p>
    <w:p w14:paraId="0CC6E2D2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tbl>
      <w:tblPr>
        <w:tblW w:w="9695" w:type="dxa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2694"/>
        <w:gridCol w:w="1701"/>
        <w:gridCol w:w="1559"/>
        <w:gridCol w:w="1984"/>
        <w:gridCol w:w="1164"/>
      </w:tblGrid>
      <w:tr w:rsidR="006109EF" w:rsidRPr="00B244A0" w14:paraId="399C0493" w14:textId="77777777" w:rsidTr="00B56673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85247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B56673">
              <w:rPr>
                <w:rFonts w:ascii="Arial" w:eastAsia="Times New Roman" w:hAnsi="Arial" w:cs="Arial"/>
                <w:b/>
                <w:lang w:eastAsia="pl-PL"/>
              </w:rPr>
              <w:t>L.p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94C48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Nazwa jednostki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01B82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Plan dochodów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0A49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Plan dotacji na zadania zlecone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9E57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Plan dochodów majątkowych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20FB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Struktura</w:t>
            </w:r>
          </w:p>
          <w:p w14:paraId="5A2431EC" w14:textId="77777777" w:rsidR="006109EF" w:rsidRPr="00B56673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%</w:t>
            </w:r>
          </w:p>
        </w:tc>
      </w:tr>
      <w:tr w:rsidR="006109EF" w:rsidRPr="00B244A0" w14:paraId="111862C4" w14:textId="77777777" w:rsidTr="00B56673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31684D13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961AB4C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52A7A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2FB6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519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19B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</w:tr>
      <w:tr w:rsidR="006109EF" w:rsidRPr="00B244A0" w14:paraId="40D1E71F" w14:textId="77777777" w:rsidTr="00B56673">
        <w:trPr>
          <w:trHeight w:val="6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6F91A94E" w14:textId="77777777" w:rsidR="006109EF" w:rsidRPr="00B56673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21906B4" w14:textId="77777777" w:rsidR="006109EF" w:rsidRPr="00B56673" w:rsidRDefault="006109EF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Urząd Gminy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2FA7C" w14:textId="4D2270C9" w:rsidR="006109EF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40</w:t>
            </w:r>
            <w:r w:rsidR="001F308F" w:rsidRPr="00B56673">
              <w:rPr>
                <w:rFonts w:ascii="Arial" w:eastAsia="Times New Roman" w:hAnsi="Arial" w:cs="Arial"/>
                <w:lang w:eastAsia="pl-PL"/>
              </w:rPr>
              <w:t> </w:t>
            </w:r>
            <w:r w:rsidRPr="00B56673">
              <w:rPr>
                <w:rFonts w:ascii="Arial" w:eastAsia="Times New Roman" w:hAnsi="Arial" w:cs="Arial"/>
                <w:lang w:eastAsia="pl-PL"/>
              </w:rPr>
              <w:t>782</w:t>
            </w:r>
            <w:r w:rsidR="001F308F" w:rsidRPr="00B56673">
              <w:rPr>
                <w:rFonts w:ascii="Arial" w:eastAsia="Times New Roman" w:hAnsi="Arial" w:cs="Arial"/>
                <w:lang w:eastAsia="pl-PL"/>
              </w:rPr>
              <w:t> </w:t>
            </w:r>
            <w:r w:rsidRPr="00B56673">
              <w:rPr>
                <w:rFonts w:ascii="Arial" w:eastAsia="Times New Roman" w:hAnsi="Arial" w:cs="Arial"/>
                <w:lang w:eastAsia="pl-PL"/>
              </w:rPr>
              <w:t>977</w:t>
            </w:r>
            <w:r w:rsidR="001F308F" w:rsidRPr="00B56673">
              <w:rPr>
                <w:rFonts w:ascii="Arial" w:eastAsia="Times New Roman" w:hAnsi="Arial" w:cs="Arial"/>
                <w:lang w:eastAsia="pl-PL"/>
              </w:rPr>
              <w:t>,</w:t>
            </w:r>
            <w:r w:rsidR="006109EF" w:rsidRPr="00B56673">
              <w:rPr>
                <w:rFonts w:ascii="Arial" w:eastAsia="Times New Roman" w:hAnsi="Arial" w:cs="Arial"/>
                <w:lang w:eastAsia="pl-PL"/>
              </w:rPr>
              <w:t>00</w:t>
            </w:r>
          </w:p>
          <w:p w14:paraId="39F051BF" w14:textId="77777777" w:rsidR="006109EF" w:rsidRPr="00B56673" w:rsidRDefault="006109EF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D90A" w14:textId="2C761F35" w:rsidR="006109EF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1 923 638</w:t>
            </w:r>
            <w:r w:rsidR="006109EF" w:rsidRPr="00B56673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780" w14:textId="277B9468" w:rsidR="006109EF" w:rsidRPr="00B56673" w:rsidRDefault="001F308F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06987" w:rsidRPr="00B56673">
              <w:rPr>
                <w:rFonts w:ascii="Arial" w:eastAsia="Times New Roman" w:hAnsi="Arial" w:cs="Arial"/>
                <w:lang w:eastAsia="pl-PL"/>
              </w:rPr>
              <w:t>4 422 435</w:t>
            </w:r>
            <w:r w:rsidRPr="00B5667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109EF" w:rsidRPr="00B56673">
              <w:rPr>
                <w:rFonts w:ascii="Arial" w:eastAsia="Times New Roman" w:hAnsi="Arial" w:cs="Arial"/>
                <w:lang w:eastAsia="pl-PL"/>
              </w:rPr>
              <w:t xml:space="preserve">w tym  z majątku gminy </w:t>
            </w:r>
            <w:r w:rsidRPr="00B56673">
              <w:rPr>
                <w:rFonts w:ascii="Arial" w:eastAsia="Times New Roman" w:hAnsi="Arial" w:cs="Arial"/>
                <w:lang w:eastAsia="pl-PL"/>
              </w:rPr>
              <w:t xml:space="preserve">        </w:t>
            </w:r>
            <w:r w:rsidR="00106987" w:rsidRPr="00B56673">
              <w:rPr>
                <w:rFonts w:ascii="Arial" w:eastAsia="Times New Roman" w:hAnsi="Arial" w:cs="Arial"/>
                <w:lang w:eastAsia="pl-PL"/>
              </w:rPr>
              <w:t>360 000</w:t>
            </w:r>
            <w:r w:rsidR="006109EF" w:rsidRPr="00B56673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55A8" w14:textId="3E4D829C" w:rsidR="006109EF" w:rsidRPr="00B56673" w:rsidRDefault="006109EF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9</w:t>
            </w:r>
            <w:r w:rsidR="001F308F" w:rsidRPr="00B56673">
              <w:rPr>
                <w:rFonts w:ascii="Arial" w:eastAsia="Times New Roman" w:hAnsi="Arial" w:cs="Arial"/>
                <w:lang w:eastAsia="pl-PL"/>
              </w:rPr>
              <w:t>8,</w:t>
            </w:r>
            <w:r w:rsidR="00106987" w:rsidRPr="00B56673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</w:tr>
      <w:tr w:rsidR="00106987" w:rsidRPr="00B244A0" w14:paraId="725A50DA" w14:textId="77777777" w:rsidTr="00B56673">
        <w:trPr>
          <w:trHeight w:val="56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5C2655D7" w14:textId="7ADD163C" w:rsidR="00106987" w:rsidRPr="00B56673" w:rsidRDefault="00106987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5B7F617" w14:textId="14D87166" w:rsidR="00106987" w:rsidRPr="00B56673" w:rsidRDefault="00106987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Gminny Żłobek w Dygowie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8BA28" w14:textId="2AD7E02E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123 000,00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649" w14:textId="14FD2D7A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32D9" w14:textId="4FC65BB0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9EB" w14:textId="4A6141E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0,30</w:t>
            </w:r>
          </w:p>
        </w:tc>
      </w:tr>
      <w:tr w:rsidR="00106987" w:rsidRPr="00B244A0" w14:paraId="29994278" w14:textId="77777777" w:rsidTr="00B56673">
        <w:trPr>
          <w:trHeight w:val="56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4F9C68FA" w14:textId="51A65155" w:rsidR="00106987" w:rsidRPr="00B56673" w:rsidRDefault="00106987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E741B0F" w14:textId="77777777" w:rsidR="00106987" w:rsidRPr="00B56673" w:rsidRDefault="00106987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Gminny Ośrodek Pomocy Społecznej w Dygowie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ED8EF" w14:textId="727BB549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199 300,00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B12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C563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B7A" w14:textId="1C2DF1C0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0,48</w:t>
            </w:r>
          </w:p>
        </w:tc>
      </w:tr>
      <w:tr w:rsidR="00106987" w:rsidRPr="00B244A0" w14:paraId="6A51E601" w14:textId="77777777" w:rsidTr="00B56673">
        <w:trPr>
          <w:trHeight w:val="47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7797C5B0" w14:textId="1348A4F6" w:rsidR="00106987" w:rsidRPr="00B56673" w:rsidRDefault="00106987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487F7D0" w14:textId="77777777" w:rsidR="00106987" w:rsidRPr="00B56673" w:rsidRDefault="00106987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Szkoła Podstawowa  </w:t>
            </w:r>
            <w:proofErr w:type="spellStart"/>
            <w:r w:rsidRPr="00B56673">
              <w:rPr>
                <w:rFonts w:ascii="Arial" w:eastAsia="Times New Roman" w:hAnsi="Arial" w:cs="Arial"/>
                <w:b/>
                <w:lang w:eastAsia="pl-PL"/>
              </w:rPr>
              <w:t>im.Adama</w:t>
            </w:r>
            <w:proofErr w:type="spellEnd"/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 Mickiewicza w Dygowie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A983E" w14:textId="54F58579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257 296,00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4669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F35A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88ED" w14:textId="7EAAE7BE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0,62</w:t>
            </w:r>
          </w:p>
        </w:tc>
      </w:tr>
      <w:tr w:rsidR="00106987" w:rsidRPr="00B244A0" w14:paraId="3350A58A" w14:textId="77777777" w:rsidTr="00B56673">
        <w:trPr>
          <w:trHeight w:val="42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62F1A295" w14:textId="77B40F42" w:rsidR="00106987" w:rsidRPr="00B56673" w:rsidRDefault="00106987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AF70F62" w14:textId="77777777" w:rsidR="00106987" w:rsidRPr="00B56673" w:rsidRDefault="00106987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Szkoła Podstawowa </w:t>
            </w:r>
            <w:proofErr w:type="spellStart"/>
            <w:r w:rsidRPr="00B56673">
              <w:rPr>
                <w:rFonts w:ascii="Arial" w:eastAsia="Times New Roman" w:hAnsi="Arial" w:cs="Arial"/>
                <w:b/>
                <w:lang w:eastAsia="pl-PL"/>
              </w:rPr>
              <w:t>im.Ignacego</w:t>
            </w:r>
            <w:proofErr w:type="spellEnd"/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 Łukasiewicza we Wrzosowie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619F7" w14:textId="093E54C6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83 096,00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D9D8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0763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4B97" w14:textId="63B0DDB1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0,20</w:t>
            </w:r>
          </w:p>
        </w:tc>
      </w:tr>
      <w:tr w:rsidR="00106987" w:rsidRPr="00B244A0" w14:paraId="7464A2B1" w14:textId="77777777" w:rsidTr="00B56673">
        <w:trPr>
          <w:trHeight w:val="399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37EB7620" w14:textId="75FCC274" w:rsidR="00106987" w:rsidRPr="00B56673" w:rsidRDefault="00106987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F1F7F0B" w14:textId="77777777" w:rsidR="00106987" w:rsidRPr="00B56673" w:rsidRDefault="00106987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Szkoła  Podstawowa   </w:t>
            </w:r>
            <w:proofErr w:type="spellStart"/>
            <w:r w:rsidRPr="00B56673">
              <w:rPr>
                <w:rFonts w:ascii="Arial" w:eastAsia="Times New Roman" w:hAnsi="Arial" w:cs="Arial"/>
                <w:b/>
                <w:lang w:eastAsia="pl-PL"/>
              </w:rPr>
              <w:t>im.Orła</w:t>
            </w:r>
            <w:proofErr w:type="spellEnd"/>
            <w:r w:rsidRPr="00B56673">
              <w:rPr>
                <w:rFonts w:ascii="Arial" w:eastAsia="Times New Roman" w:hAnsi="Arial" w:cs="Arial"/>
                <w:b/>
                <w:lang w:eastAsia="pl-PL"/>
              </w:rPr>
              <w:t xml:space="preserve"> Białego w Czerninie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9A588" w14:textId="064B9E71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55 598,00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38C2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48F5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E114" w14:textId="04ADC4EC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56673">
              <w:rPr>
                <w:rFonts w:ascii="Arial" w:eastAsia="Times New Roman" w:hAnsi="Arial" w:cs="Arial"/>
                <w:lang w:eastAsia="pl-PL"/>
              </w:rPr>
              <w:t>0,13</w:t>
            </w:r>
          </w:p>
        </w:tc>
      </w:tr>
      <w:tr w:rsidR="00106987" w:rsidRPr="00B244A0" w14:paraId="2418D384" w14:textId="77777777" w:rsidTr="00B56673">
        <w:trPr>
          <w:trHeight w:val="27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14:paraId="53C245C1" w14:textId="77777777" w:rsidR="00106987" w:rsidRPr="00B56673" w:rsidRDefault="00106987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EFAD4DA" w14:textId="77777777" w:rsidR="00106987" w:rsidRPr="00B56673" w:rsidRDefault="00106987" w:rsidP="00B244A0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OGÓŁEM: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4A3EF" w14:textId="12B2A24F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41 501 267,00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184" w14:textId="4C776C1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bCs/>
                <w:lang w:eastAsia="pl-PL"/>
              </w:rPr>
              <w:t>1 923 638,00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48B0" w14:textId="578DA5DC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4 422 435 ,00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992" w14:textId="77777777" w:rsidR="00106987" w:rsidRPr="00B56673" w:rsidRDefault="00106987" w:rsidP="00B244A0">
            <w:pPr>
              <w:snapToGrid w:val="0"/>
              <w:spacing w:after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56673">
              <w:rPr>
                <w:rFonts w:ascii="Arial" w:eastAsia="Times New Roman" w:hAnsi="Arial" w:cs="Arial"/>
                <w:b/>
                <w:lang w:eastAsia="pl-PL"/>
              </w:rPr>
              <w:t>100</w:t>
            </w:r>
          </w:p>
        </w:tc>
      </w:tr>
    </w:tbl>
    <w:p w14:paraId="677741BF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87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7"/>
      </w:tblGrid>
      <w:tr w:rsidR="006109EF" w:rsidRPr="00B244A0" w14:paraId="4DEE6E12" w14:textId="77777777" w:rsidTr="002E4818">
        <w:trPr>
          <w:trHeight w:val="1985"/>
        </w:trPr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CC83" w14:textId="3C6FD782" w:rsidR="006109EF" w:rsidRPr="00B244A0" w:rsidRDefault="006109EF" w:rsidP="00B244A0">
            <w:pPr>
              <w:spacing w:after="0"/>
              <w:rPr>
                <w:rFonts w:ascii="Arial" w:eastAsia="Times New Roman" w:hAnsi="Arial" w:cs="Arial"/>
                <w:b/>
                <w:bCs/>
                <w:color w:val="4F6228"/>
                <w:sz w:val="24"/>
                <w:szCs w:val="24"/>
                <w:lang w:eastAsia="pl-PL"/>
              </w:rPr>
            </w:pPr>
            <w:r w:rsidRPr="00B244A0">
              <w:rPr>
                <w:rFonts w:ascii="Arial" w:eastAsia="Times New Roman" w:hAnsi="Arial" w:cs="Arial"/>
                <w:b/>
                <w:bCs/>
                <w:color w:val="4F6228"/>
                <w:sz w:val="24"/>
                <w:szCs w:val="24"/>
                <w:lang w:eastAsia="pl-PL"/>
              </w:rPr>
              <w:t>Dochody budżetu Gminy Dygowo wg źródeł na 202</w:t>
            </w:r>
            <w:r w:rsidR="00677DCA" w:rsidRPr="00B244A0">
              <w:rPr>
                <w:rFonts w:ascii="Arial" w:eastAsia="Times New Roman" w:hAnsi="Arial" w:cs="Arial"/>
                <w:b/>
                <w:bCs/>
                <w:color w:val="4F6228"/>
                <w:sz w:val="24"/>
                <w:szCs w:val="24"/>
                <w:lang w:eastAsia="pl-PL"/>
              </w:rPr>
              <w:t>6</w:t>
            </w:r>
            <w:r w:rsidRPr="00B244A0">
              <w:rPr>
                <w:rFonts w:ascii="Arial" w:eastAsia="Times New Roman" w:hAnsi="Arial" w:cs="Arial"/>
                <w:b/>
                <w:bCs/>
                <w:color w:val="4F6228"/>
                <w:sz w:val="24"/>
                <w:szCs w:val="24"/>
                <w:lang w:eastAsia="pl-PL"/>
              </w:rPr>
              <w:t xml:space="preserve"> r. </w:t>
            </w:r>
          </w:p>
          <w:p w14:paraId="7B293864" w14:textId="77777777" w:rsidR="00D73862" w:rsidRPr="00B244A0" w:rsidRDefault="00D73862" w:rsidP="00B244A0">
            <w:pPr>
              <w:spacing w:after="0"/>
              <w:rPr>
                <w:rFonts w:ascii="Arial" w:eastAsia="Times New Roman" w:hAnsi="Arial" w:cs="Arial"/>
                <w:b/>
                <w:bCs/>
                <w:color w:val="4F6228"/>
                <w:sz w:val="24"/>
                <w:szCs w:val="24"/>
                <w:lang w:eastAsia="pl-PL"/>
              </w:rPr>
            </w:pPr>
          </w:p>
          <w:tbl>
            <w:tblPr>
              <w:tblW w:w="8572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5136"/>
              <w:gridCol w:w="677"/>
              <w:gridCol w:w="2102"/>
            </w:tblGrid>
            <w:tr w:rsidR="00D73862" w:rsidRPr="00B244A0" w14:paraId="09A79154" w14:textId="77777777" w:rsidTr="00D73862">
              <w:trPr>
                <w:trHeight w:val="517"/>
              </w:trPr>
              <w:tc>
                <w:tcPr>
                  <w:tcW w:w="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F41E8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Lp.</w:t>
                  </w:r>
                </w:p>
              </w:tc>
              <w:tc>
                <w:tcPr>
                  <w:tcW w:w="5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00560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Źródło dochodów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F0EE9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§ </w:t>
                  </w:r>
                </w:p>
              </w:tc>
              <w:tc>
                <w:tcPr>
                  <w:tcW w:w="2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FDB221" w14:textId="32419EFA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   Plan na 202</w:t>
                  </w:r>
                  <w:r w:rsidR="00677DCA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6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r.  </w:t>
                  </w:r>
                </w:p>
              </w:tc>
            </w:tr>
            <w:tr w:rsidR="00D73862" w:rsidRPr="00B244A0" w14:paraId="666C279A" w14:textId="77777777" w:rsidTr="001A5BD4">
              <w:trPr>
                <w:trHeight w:val="517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F085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121F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FF71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6ED5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73862" w:rsidRPr="00B244A0" w14:paraId="70EBC405" w14:textId="77777777" w:rsidTr="001A5BD4">
              <w:trPr>
                <w:trHeight w:val="301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828A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I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7D0D47" w14:textId="3DB81F06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 xml:space="preserve">DOCHODY 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73188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802A8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D73862" w:rsidRPr="00B244A0" w14:paraId="1F407BC2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CBEB4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0CE4C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1.Wpływy z podatków i opłat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B1305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29813E9" w14:textId="6EF48BE4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12 9</w:t>
                  </w:r>
                  <w:r w:rsidR="00B46B7B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58</w:t>
                  </w: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210,00</w:t>
                  </w:r>
                </w:p>
              </w:tc>
            </w:tr>
            <w:tr w:rsidR="00D73862" w:rsidRPr="00B244A0" w14:paraId="228179BA" w14:textId="77777777" w:rsidTr="001A5BD4">
              <w:trPr>
                <w:trHeight w:val="315"/>
              </w:trPr>
              <w:tc>
                <w:tcPr>
                  <w:tcW w:w="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D8781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8457E3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Podatek od nieruchomości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2C5C2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0310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6D84951" w14:textId="7D58AE0E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8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531 700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7B9F725D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78B1E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410E0B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Podatek rolny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8A2FD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0320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E591C4C" w14:textId="6EBE2411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1 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243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7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6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6B607289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3431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560783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Podatek leśny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F14AD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0330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3D13162" w14:textId="52DF1C40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109 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51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D73862" w:rsidRPr="00B244A0" w14:paraId="7633BF20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16EE3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BDF5A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Podatek od środków transportowych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868FC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0340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F471D16" w14:textId="789122E6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</w:t>
                  </w:r>
                  <w:r w:rsidR="00B46B7B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000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362A2070" w14:textId="77777777" w:rsidTr="001A5BD4">
              <w:trPr>
                <w:trHeight w:val="630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3826F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3B7A6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Podatek od działalności gospodarczej osób fizycznych, opłacany w formie karty podatkowej 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4268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0350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8D7B43B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20 000,00</w:t>
                  </w:r>
                </w:p>
              </w:tc>
            </w:tr>
            <w:tr w:rsidR="00D73862" w:rsidRPr="00B244A0" w14:paraId="4909FFDF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2B3CD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C9908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podatku od spadków i darowizn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BB042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0360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E9C30D3" w14:textId="4AFE2372" w:rsidR="00D73862" w:rsidRPr="00B244A0" w:rsidRDefault="000023E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000,00</w:t>
                  </w:r>
                </w:p>
              </w:tc>
            </w:tr>
            <w:tr w:rsidR="00D73862" w:rsidRPr="00B244A0" w14:paraId="756C8ABE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A9EA1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86A3F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opłaty skarbowej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4DF1C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0410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54078F0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30 000,00</w:t>
                  </w:r>
                </w:p>
              </w:tc>
            </w:tr>
            <w:tr w:rsidR="000023E3" w:rsidRPr="00B244A0" w14:paraId="5442AABB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120CDD" w14:textId="77777777" w:rsidR="000023E3" w:rsidRPr="00B244A0" w:rsidRDefault="000023E3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D844C2E" w14:textId="3A535189" w:rsidR="000023E3" w:rsidRPr="00B244A0" w:rsidRDefault="000023E3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opłaty targowej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76B6F02" w14:textId="07E30DF1" w:rsidR="000023E3" w:rsidRPr="00B244A0" w:rsidRDefault="000023E3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0430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F8E6197" w14:textId="7F03DDD0" w:rsidR="000023E3" w:rsidRPr="00B244A0" w:rsidRDefault="000023E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3 000,00</w:t>
                  </w:r>
                </w:p>
              </w:tc>
            </w:tr>
            <w:tr w:rsidR="00D73862" w:rsidRPr="00B244A0" w14:paraId="1D5DF063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3890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7C512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opłaty eksploatacyjnej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42BBF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0460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F327277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400 000,00</w:t>
                  </w:r>
                </w:p>
              </w:tc>
            </w:tr>
            <w:tr w:rsidR="00D73862" w:rsidRPr="00B244A0" w14:paraId="03964C87" w14:textId="77777777" w:rsidTr="001A5BD4">
              <w:trPr>
                <w:trHeight w:val="690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DBBF7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44BEB6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Wpływy z części opłaty za zezwolenie na sprzedaż napojów alkoholowych w obrocie hurtowym 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F91AAD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0270</w:t>
                  </w:r>
                </w:p>
                <w:p w14:paraId="4254330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3336787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BB88722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30 000,00</w:t>
                  </w:r>
                </w:p>
                <w:p w14:paraId="012500A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73862" w:rsidRPr="00B244A0" w14:paraId="7EDA6C7C" w14:textId="77777777" w:rsidTr="001A5BD4">
              <w:trPr>
                <w:trHeight w:val="67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8028C5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4CDEA6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 za zezwolenia na sprzedaż alkoholu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A57BD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0480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8D5AA0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100 000,00</w:t>
                  </w:r>
                </w:p>
              </w:tc>
            </w:tr>
            <w:tr w:rsidR="00D73862" w:rsidRPr="00B244A0" w14:paraId="1BAF3FB4" w14:textId="77777777" w:rsidTr="001A5BD4">
              <w:trPr>
                <w:trHeight w:val="94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80D26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5B0C3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Wpływy z innych lokalnych opłat pobieranych </w:t>
                  </w:r>
                </w:p>
                <w:p w14:paraId="0DF0D8A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przez jednostki samorządu terytorialnego na podstawie odrębnych ustaw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B522E3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0490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F084797" w14:textId="1B580ED7" w:rsidR="00D73862" w:rsidRPr="00B244A0" w:rsidRDefault="000023E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025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000,00</w:t>
                  </w:r>
                </w:p>
              </w:tc>
            </w:tr>
            <w:tr w:rsidR="00D73862" w:rsidRPr="00B244A0" w14:paraId="26D54A48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B99A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B3986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Podatek od czynności cywilnoprawnych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E997D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0500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C73857F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302 000,00</w:t>
                  </w:r>
                </w:p>
              </w:tc>
            </w:tr>
            <w:tr w:rsidR="00D73862" w:rsidRPr="00B244A0" w14:paraId="0394B518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F8F6A6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F288E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tytułu kosztów egzekucyjnych, opłaty komorniczej i kosztów upomnień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27ACD53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0640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C23C6F6" w14:textId="28872EB1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9 </w:t>
                  </w:r>
                  <w:r w:rsidR="000023E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240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1A010AB2" w14:textId="77777777" w:rsidTr="001A5BD4">
              <w:trPr>
                <w:trHeight w:val="5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F4189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5FF52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opłaty prolongacyjnej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94DB2A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0880</w:t>
                  </w:r>
                </w:p>
                <w:p w14:paraId="14CBEC2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E2EF1D9" w14:textId="23FE7E25" w:rsidR="00D73862" w:rsidRPr="00B244A0" w:rsidRDefault="000023E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1 000,00</w:t>
                  </w:r>
                </w:p>
              </w:tc>
            </w:tr>
            <w:tr w:rsidR="00D73862" w:rsidRPr="00B244A0" w14:paraId="14345DC0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0401B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II.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C1B18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Udział w dochodach budżetu państwa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453C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0CF8529" w14:textId="051A12A0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</w:t>
                  </w:r>
                  <w:r w:rsidR="000023E3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6</w:t>
                  </w: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  <w:r w:rsidR="000023E3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068 692,00</w:t>
                  </w:r>
                </w:p>
              </w:tc>
            </w:tr>
            <w:tr w:rsidR="00D73862" w:rsidRPr="00B244A0" w14:paraId="4CD2B58E" w14:textId="77777777" w:rsidTr="001A5BD4">
              <w:trPr>
                <w:trHeight w:val="315"/>
              </w:trPr>
              <w:tc>
                <w:tcPr>
                  <w:tcW w:w="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FD38C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784D0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podatku  dochodowego od osób fizycznych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30403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0010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81B5D2E" w14:textId="62B47081" w:rsidR="00D73862" w:rsidRPr="00B244A0" w:rsidRDefault="000023E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15 802 777,00</w:t>
                  </w:r>
                </w:p>
              </w:tc>
            </w:tr>
            <w:tr w:rsidR="00D73862" w:rsidRPr="00B244A0" w14:paraId="328D2E69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8BEE9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4BEC5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Podatek dochodowy do osób prawnych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B5CFB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0020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5EF90A6" w14:textId="67FB7F67" w:rsidR="00D73862" w:rsidRPr="00B244A0" w:rsidRDefault="000023E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265 915,00</w:t>
                  </w:r>
                </w:p>
              </w:tc>
            </w:tr>
            <w:tr w:rsidR="00D73862" w:rsidRPr="00B244A0" w14:paraId="57274DBC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3A408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III.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CA080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Dochody z majątku gminy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A1F88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BC88871" w14:textId="7AC5C528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680 000</w:t>
                  </w:r>
                  <w:r w:rsidR="00D73862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555126EF" w14:textId="77777777" w:rsidTr="001A5BD4">
              <w:trPr>
                <w:trHeight w:val="94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DE1AB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8B383C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Dochody z najmu i dzierżawy składników majątkowych Skarbu Państwa lub jednostek samorządu terytorialnego oraz innych umów o podobnym charakterze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D3EE1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0750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262D9F9" w14:textId="55CA2593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320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000,00</w:t>
                  </w:r>
                </w:p>
              </w:tc>
            </w:tr>
            <w:tr w:rsidR="00D73862" w:rsidRPr="00B244A0" w14:paraId="41CF3FBE" w14:textId="77777777" w:rsidTr="001A5BD4">
              <w:trPr>
                <w:trHeight w:val="630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4F73D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1CEBB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Wpłaty z tytułu odpłatnego nabycia prawa własności oraz prawa użytkownika wieczystego nieruchomości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8B535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0770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0095A05" w14:textId="60C1A6C7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300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000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2280D16A" w14:textId="77777777" w:rsidTr="001A5BD4">
              <w:trPr>
                <w:trHeight w:val="630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CD324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0E372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ze sprzedaży składników majątkowych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6725A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0870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D1BE72F" w14:textId="1B687CDC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6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0 000,00</w:t>
                  </w:r>
                </w:p>
              </w:tc>
            </w:tr>
            <w:tr w:rsidR="00D73862" w:rsidRPr="00B244A0" w14:paraId="4A5582C4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EE9318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IV.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58DD36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Pozostałe dochody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F45F3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5F6061F" w14:textId="49BFA4CE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1 </w:t>
                  </w:r>
                  <w:r w:rsidR="00B46B7B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539</w:t>
                  </w: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B46B7B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424</w:t>
                  </w: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11C6A3F0" w14:textId="77777777" w:rsidTr="001A5BD4">
              <w:trPr>
                <w:trHeight w:val="630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86793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AE3F41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 za zezwolenia, akredytacje oraz opłaty ewidencyjne, w tym opłaty za częstotliwości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616EA8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0620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830C371" w14:textId="58CB8182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200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000,00</w:t>
                  </w:r>
                </w:p>
              </w:tc>
            </w:tr>
            <w:tr w:rsidR="00D73862" w:rsidRPr="00B244A0" w14:paraId="5E8341A2" w14:textId="77777777" w:rsidTr="001A5BD4">
              <w:trPr>
                <w:trHeight w:val="630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8BF88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  <w:p w14:paraId="70C9C0F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FD660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 za korzystanie z wychowania przedszkolnego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3F01E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0660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63947C7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20 000,00</w:t>
                  </w:r>
                </w:p>
              </w:tc>
            </w:tr>
            <w:tr w:rsidR="00D73862" w:rsidRPr="00B244A0" w14:paraId="69C0CC05" w14:textId="77777777" w:rsidTr="008E3793">
              <w:trPr>
                <w:trHeight w:val="570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79C15C" w14:textId="18098A01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FF6E90" w14:textId="272D8AD4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opłat za wyżywieni</w:t>
                  </w:r>
                  <w:r w:rsidR="008E379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e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w</w:t>
                  </w:r>
                  <w:r w:rsidR="008E379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żłobku, przedszkolu lub szkole</w:t>
                  </w:r>
                </w:p>
                <w:p w14:paraId="04BA065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F1D140" w14:textId="069B8AAE" w:rsidR="00D73862" w:rsidRPr="00B244A0" w:rsidRDefault="008E3793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0670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C87623A" w14:textId="457BCD18" w:rsidR="008E3793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             </w:t>
                  </w:r>
                  <w:r w:rsidR="008E379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    </w:t>
                  </w:r>
                </w:p>
                <w:p w14:paraId="2FF5588C" w14:textId="535B43B2" w:rsidR="00D73862" w:rsidRPr="00B244A0" w:rsidRDefault="008E3793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             302 000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  <w:p w14:paraId="7252B398" w14:textId="77777777" w:rsidR="00D73862" w:rsidRPr="00B244A0" w:rsidRDefault="00D73862" w:rsidP="00B244A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73862" w:rsidRPr="00B244A0" w14:paraId="0FB2D95B" w14:textId="77777777" w:rsidTr="001A5BD4">
              <w:trPr>
                <w:trHeight w:val="315"/>
              </w:trPr>
              <w:tc>
                <w:tcPr>
                  <w:tcW w:w="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5FDB1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C65FF0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różnych opłat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6071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0690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C7BAD43" w14:textId="635F13CD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196 000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4239256A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492EC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9392E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usług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76A9B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0830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45A95FF" w14:textId="26066126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195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000,00</w:t>
                  </w:r>
                </w:p>
              </w:tc>
            </w:tr>
            <w:tr w:rsidR="00D73862" w:rsidRPr="00B244A0" w14:paraId="3F4054CD" w14:textId="77777777" w:rsidTr="001A5BD4">
              <w:trPr>
                <w:trHeight w:val="315"/>
              </w:trPr>
              <w:tc>
                <w:tcPr>
                  <w:tcW w:w="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5D1BD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00DF4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Pozostałe odsetki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82125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0910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50656E4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38 000,00</w:t>
                  </w:r>
                </w:p>
              </w:tc>
            </w:tr>
            <w:tr w:rsidR="00D73862" w:rsidRPr="00B244A0" w14:paraId="48B480AC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020C8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A63DA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pozostałych odsetek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98F20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0920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589209A" w14:textId="283749E2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4 45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D73862" w:rsidRPr="00B244A0" w14:paraId="2E591776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B92053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C19E1D4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rozliczeń/zwrotów z lat ubiegłych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7F9350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0940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E74B539" w14:textId="6C1A1D3E" w:rsidR="00D73862" w:rsidRPr="00B244A0" w:rsidRDefault="008E3793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</w:t>
                  </w:r>
                  <w:r w:rsidR="00D73862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9 500,00</w:t>
                  </w:r>
                </w:p>
              </w:tc>
            </w:tr>
            <w:tr w:rsidR="00D73862" w:rsidRPr="00B244A0" w14:paraId="23856548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E5D5D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E49A05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Wpływy z różnych dochodów z tytułu zwrotów wypłaconych świadczeń z funduszu alimentacyjnego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999713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0970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E9920A0" w14:textId="687321D0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</w:t>
                  </w:r>
                  <w:r w:rsidR="008E379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13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  <w:r w:rsidR="008E3793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00,00</w:t>
                  </w:r>
                </w:p>
              </w:tc>
            </w:tr>
            <w:tr w:rsidR="00D73862" w:rsidRPr="00B244A0" w14:paraId="617E9C6E" w14:textId="77777777" w:rsidTr="001A5BD4">
              <w:trPr>
                <w:trHeight w:hRule="exact" w:val="1109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8B35C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99E23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Dochody jednostek samorządu terytorialnego związane z realizacją zadań z zakresu administracji rządowej oraz innych zadań zleconych ustawami</w:t>
                  </w:r>
                </w:p>
                <w:p w14:paraId="6C890FAE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612B780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dddddd</w:t>
                  </w:r>
                  <w:proofErr w:type="spellEnd"/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A87B1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6986CCF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7371EEA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2360</w:t>
                  </w:r>
                </w:p>
                <w:p w14:paraId="74DC7A9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4957E678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4C316DE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1F52D8E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48577AB8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F0BC127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60FDECFA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08791DAC" w14:textId="1218FE2E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200,00</w:t>
                  </w:r>
                </w:p>
                <w:p w14:paraId="297403B6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62BF27BE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5A64A0ED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73862" w:rsidRPr="00B244A0" w14:paraId="27A72B1E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441D3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D21F7D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Dotacja celowa w ramach programów finansowanych z udziałem środków europejskich oraz środków, o których mowa w art.5 ust. 3 pkt 5 </w:t>
                  </w:r>
                  <w:proofErr w:type="spellStart"/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lit.a</w:t>
                  </w:r>
                  <w:proofErr w:type="spellEnd"/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 i b ustawy, lub płatności w ramach budżetu środków europejskich, realizowanych przez jednostki samorządu terytorialnego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B2CB3D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2057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CFB16D1" w14:textId="4C292061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430 114</w:t>
                  </w:r>
                  <w:r w:rsidR="00D73862"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143243C7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2DD38C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0197DCC" w14:textId="26E6B884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Dotacja celowa w ramach programów finansowanych z udziałem środków europejskich oraz środków, o których mowa w art.5 ust. 3 pkt 5 </w:t>
                  </w:r>
                  <w:proofErr w:type="spellStart"/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lit.a</w:t>
                  </w:r>
                  <w:proofErr w:type="spellEnd"/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 i b ustawy, lub płatności w ramach budżetu środków europejskich, realizowanych przez jednostki samorządu terytorialnego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CFBD015" w14:textId="6418BDD1" w:rsidR="00D73862" w:rsidRPr="00B244A0" w:rsidRDefault="0089675E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2059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36A685B" w14:textId="4314CE76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11 060,00</w:t>
                  </w:r>
                </w:p>
              </w:tc>
            </w:tr>
            <w:tr w:rsidR="00D73862" w:rsidRPr="00B244A0" w14:paraId="76D4BA56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5EDF2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V.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A43F1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Subwencje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15910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6A79F0" w14:textId="0EDA64C3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3 9</w:t>
                  </w:r>
                  <w:r w:rsidR="0089675E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40 561,00</w:t>
                  </w:r>
                </w:p>
              </w:tc>
            </w:tr>
            <w:tr w:rsidR="00D73862" w:rsidRPr="00B244A0" w14:paraId="395D8293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FD6063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67AC93" w14:textId="16E96D7A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Subwencje ogólne z budżetu państwa</w:t>
                  </w:r>
                </w:p>
                <w:p w14:paraId="7EA061A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- subwencje ogólne z budżetu państwa </w:t>
                  </w:r>
                </w:p>
                <w:p w14:paraId="69CE488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C2858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2689048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66401559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2920</w:t>
                  </w:r>
                </w:p>
                <w:p w14:paraId="437FD1C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99F55A0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31A17636" w14:textId="77777777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14BD3316" w14:textId="73908E0D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3 </w:t>
                  </w:r>
                  <w:r w:rsidR="0089675E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940 561,00</w:t>
                  </w:r>
                </w:p>
              </w:tc>
            </w:tr>
            <w:tr w:rsidR="00D73862" w:rsidRPr="00B244A0" w14:paraId="507BFAF6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6701F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VI.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C436C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Dotacje na zadania zlecone i na zadania własne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765166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91D9F7C" w14:textId="24EFD84F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2 </w:t>
                  </w:r>
                  <w:r w:rsidR="00B46B7B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251</w:t>
                  </w: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 xml:space="preserve"> 9</w:t>
                  </w:r>
                  <w:r w:rsidR="00B46B7B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45</w:t>
                  </w: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537545BC" w14:textId="77777777" w:rsidTr="001A5BD4">
              <w:trPr>
                <w:trHeight w:val="945"/>
              </w:trPr>
              <w:tc>
                <w:tcPr>
                  <w:tcW w:w="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57A1EF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EC1D4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Dotacje celowe otrzymane z budżetu państwa na realizację zadań bieżących z zakresu administracji rządowej oraz innych zadań zleconych gminie ustawami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AE868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2010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922B48C" w14:textId="06F7A0B1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1 923 638,00</w:t>
                  </w:r>
                </w:p>
              </w:tc>
            </w:tr>
            <w:tr w:rsidR="00D73862" w:rsidRPr="00B244A0" w14:paraId="68B06070" w14:textId="77777777" w:rsidTr="001A5BD4">
              <w:trPr>
                <w:trHeight w:val="630"/>
              </w:trPr>
              <w:tc>
                <w:tcPr>
                  <w:tcW w:w="6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1263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23316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Dotacja celowa otrzymana z budżetu państwa na realizację własnych zadań bieżących gmin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2AB26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2030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60A000B" w14:textId="4F1EFBC3" w:rsidR="00D73862" w:rsidRPr="00B244A0" w:rsidRDefault="00D73862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</w:t>
                  </w:r>
                  <w:r w:rsidR="0089675E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28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89675E"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307</w:t>
                  </w:r>
                  <w:r w:rsidRPr="00B244A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4C24E36D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709C9A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VII.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83499B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 xml:space="preserve">Pozostałe dotacje   </w:t>
                  </w:r>
                </w:p>
                <w:p w14:paraId="44F9A5D2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85B46C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B7F453" w14:textId="4EBC3768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4 062 435</w:t>
                  </w:r>
                  <w:r w:rsidR="00D73862"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6E57A9A2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53AADE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4CED015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Dotacja celowa w ramach programów finansowych z udziałem środków o których mowa w art. 5 ust. 3 pkt 5 lit. a i b ustawy lub płatności w ramach budżetu środków europejskich, realizowanych przez jednostki samorządu terytorialnego  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D11696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6257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00581F8" w14:textId="631F71BD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3 784 341</w:t>
                  </w:r>
                  <w:r w:rsidR="00D73862"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4DFE1B07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13A1F1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038662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Dotacja celowa w ramach programów finansowanych z udziałem środków europejskich oraz środków, o których mowa w art.5 ust.3 pkt 5 lit. a i b ustawy, lub płatności w ramach budżetu środków europejskich, realizowanych przez jednostki samorządu terytorialnego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EB3CA93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6259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26F2C2B" w14:textId="30D8569A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54 487</w:t>
                  </w:r>
                  <w:r w:rsidR="00D73862"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,00</w:t>
                  </w:r>
                </w:p>
              </w:tc>
            </w:tr>
            <w:tr w:rsidR="00D73862" w:rsidRPr="00B244A0" w14:paraId="2194A99A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5FB83B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B2B7D5B" w14:textId="0681F06E" w:rsidR="00D73862" w:rsidRPr="00B244A0" w:rsidRDefault="006D36A6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Dotacja celowa otrzymana z budżetu państwa na realizację inwestycji i zakupów inwestycyjnych własnych gmin(związków </w:t>
                  </w:r>
                  <w:proofErr w:type="spellStart"/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gmin,związków,powiatowo</w:t>
                  </w:r>
                  <w:proofErr w:type="spellEnd"/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-gminnych)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E7508AA" w14:textId="27F0E842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</w:t>
                  </w:r>
                  <w:r w:rsidR="0089675E"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330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DA3E4A" w14:textId="4C011B79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223 607,</w:t>
                  </w:r>
                  <w:r w:rsidR="00D73862" w:rsidRPr="00B244A0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00</w:t>
                  </w:r>
                </w:p>
              </w:tc>
            </w:tr>
            <w:tr w:rsidR="00D73862" w:rsidRPr="00B244A0" w14:paraId="3A3BBE5B" w14:textId="77777777" w:rsidTr="001A5BD4">
              <w:trPr>
                <w:trHeight w:val="315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3B3137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CDBF4A0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RAZEM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D44A2AD" w14:textId="77777777" w:rsidR="00D73862" w:rsidRPr="00B244A0" w:rsidRDefault="00D73862" w:rsidP="00B244A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2186C2" w14:textId="2481730D" w:rsidR="00D73862" w:rsidRPr="00B244A0" w:rsidRDefault="0089675E" w:rsidP="00B244A0">
                  <w:pPr>
                    <w:spacing w:after="0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B244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41 501 267,00</w:t>
                  </w:r>
                </w:p>
              </w:tc>
            </w:tr>
          </w:tbl>
          <w:p w14:paraId="210288E5" w14:textId="77777777" w:rsidR="00D73862" w:rsidRPr="00B244A0" w:rsidRDefault="00D73862" w:rsidP="00B244A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4A78E1" w14:textId="77777777" w:rsidR="00D73862" w:rsidRPr="00B244A0" w:rsidRDefault="00D73862" w:rsidP="00B244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952663" w14:textId="337EDA39" w:rsidR="00D73862" w:rsidRPr="00B244A0" w:rsidRDefault="00D73862" w:rsidP="00B244A0">
            <w:pPr>
              <w:spacing w:after="0"/>
              <w:rPr>
                <w:rFonts w:ascii="Arial" w:eastAsia="Times New Roman" w:hAnsi="Arial" w:cs="Arial"/>
                <w:b/>
                <w:bCs/>
                <w:color w:val="4F6228"/>
                <w:sz w:val="24"/>
                <w:szCs w:val="24"/>
                <w:lang w:eastAsia="pl-PL"/>
              </w:rPr>
            </w:pPr>
          </w:p>
        </w:tc>
      </w:tr>
    </w:tbl>
    <w:p w14:paraId="700045DA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DOCHODY   BIEŻĄCE</w:t>
      </w:r>
    </w:p>
    <w:p w14:paraId="5584A339" w14:textId="7F3241C2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Podstawowe dochody bieżące planuje się w kwocie </w:t>
      </w:r>
      <w:r w:rsidR="00085078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37 078 832,00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 co stanowi </w:t>
      </w:r>
      <w:r w:rsidR="00085078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89,34%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ogólnych dochodów budżetu.</w:t>
      </w:r>
    </w:p>
    <w:p w14:paraId="5C769241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Na podstawowe dochody gminy Dygowo składają się:</w:t>
      </w:r>
    </w:p>
    <w:p w14:paraId="4BD5AB91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1.Wpływy z podatków:</w:t>
      </w:r>
    </w:p>
    <w:p w14:paraId="5F23BF5A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od nieruchomości,</w:t>
      </w:r>
    </w:p>
    <w:p w14:paraId="7970CC30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rolnego,</w:t>
      </w:r>
    </w:p>
    <w:p w14:paraId="77564E3C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leśnego,</w:t>
      </w:r>
    </w:p>
    <w:p w14:paraId="45045D4A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od środków transportowych,</w:t>
      </w:r>
    </w:p>
    <w:p w14:paraId="537BC5B6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dochodowego od osób fizycznych ,opłacany w formie karty podatkowej,</w:t>
      </w:r>
    </w:p>
    <w:p w14:paraId="4E5CAB30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od spadków i darowizn,</w:t>
      </w:r>
    </w:p>
    <w:p w14:paraId="542022A2" w14:textId="77777777" w:rsidR="006109EF" w:rsidRPr="00B244A0" w:rsidRDefault="006109EF" w:rsidP="00B56673">
      <w:pPr>
        <w:numPr>
          <w:ilvl w:val="0"/>
          <w:numId w:val="5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od czynności cywilnoprawnych;</w:t>
      </w:r>
    </w:p>
    <w:p w14:paraId="2036F8C6" w14:textId="7DAB7D05" w:rsidR="006109EF" w:rsidRPr="00B244A0" w:rsidRDefault="006109EF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2. Wpływy z opłat:</w:t>
      </w:r>
    </w:p>
    <w:p w14:paraId="77F29260" w14:textId="77777777" w:rsidR="006109EF" w:rsidRPr="00B56673" w:rsidRDefault="006109EF" w:rsidP="00B56673">
      <w:pPr>
        <w:spacing w:after="0"/>
        <w:ind w:left="720" w:hanging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673">
        <w:rPr>
          <w:rFonts w:ascii="Arial" w:eastAsia="Times New Roman" w:hAnsi="Arial" w:cs="Arial"/>
          <w:sz w:val="24"/>
          <w:szCs w:val="24"/>
          <w:lang w:eastAsia="pl-PL"/>
        </w:rPr>
        <w:t>a) skarbowej,</w:t>
      </w:r>
    </w:p>
    <w:p w14:paraId="2FE673E6" w14:textId="77777777" w:rsidR="006109EF" w:rsidRPr="00B56673" w:rsidRDefault="006109EF" w:rsidP="00B56673">
      <w:pPr>
        <w:spacing w:after="0"/>
        <w:ind w:left="720" w:hanging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673">
        <w:rPr>
          <w:rFonts w:ascii="Arial" w:eastAsia="Times New Roman" w:hAnsi="Arial" w:cs="Arial"/>
          <w:sz w:val="24"/>
          <w:szCs w:val="24"/>
          <w:lang w:eastAsia="pl-PL"/>
        </w:rPr>
        <w:t>b) targowej</w:t>
      </w:r>
    </w:p>
    <w:p w14:paraId="36F8FE52" w14:textId="77777777" w:rsidR="006109EF" w:rsidRPr="00B56673" w:rsidRDefault="006109EF" w:rsidP="00B56673">
      <w:pPr>
        <w:spacing w:after="0"/>
        <w:ind w:left="720" w:hanging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673">
        <w:rPr>
          <w:rFonts w:ascii="Arial" w:eastAsia="Times New Roman" w:hAnsi="Arial" w:cs="Arial"/>
          <w:sz w:val="24"/>
          <w:szCs w:val="24"/>
          <w:lang w:eastAsia="pl-PL"/>
        </w:rPr>
        <w:t>c)eksploatacyjnej</w:t>
      </w:r>
    </w:p>
    <w:p w14:paraId="0941595F" w14:textId="77777777" w:rsidR="006109EF" w:rsidRPr="00B244A0" w:rsidRDefault="006109EF" w:rsidP="00B56673">
      <w:pPr>
        <w:spacing w:after="0"/>
        <w:ind w:left="720" w:hanging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67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 innych stanowiące dochody gminy, uiszczane na podstawie odrębnych przepisów,</w:t>
      </w:r>
    </w:p>
    <w:p w14:paraId="5F9B9702" w14:textId="77777777" w:rsidR="006109EF" w:rsidRPr="00B244A0" w:rsidRDefault="006109EF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3.Udziały we wpływach z podatku dochodowego od osób prawnych i jednostek organizacyjnych nie posiadających osobowości prawnej (CIT),</w:t>
      </w:r>
    </w:p>
    <w:p w14:paraId="6EFD17BE" w14:textId="77777777" w:rsidR="006109EF" w:rsidRPr="00B244A0" w:rsidRDefault="006109EF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4.Udział we wpływach z podatku dochodowego od osób fizycznych (PIT),</w:t>
      </w:r>
    </w:p>
    <w:p w14:paraId="7E84C310" w14:textId="77777777" w:rsidR="006109EF" w:rsidRPr="00B244A0" w:rsidRDefault="006109EF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5.Subwencje,</w:t>
      </w:r>
    </w:p>
    <w:p w14:paraId="463C4482" w14:textId="77777777" w:rsidR="006109EF" w:rsidRPr="00B244A0" w:rsidRDefault="006109EF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6.Dotacje celowe z budżetu państwa.</w:t>
      </w:r>
    </w:p>
    <w:p w14:paraId="111D0745" w14:textId="77777777" w:rsidR="006109EF" w:rsidRPr="00B244A0" w:rsidRDefault="006109EF" w:rsidP="00B244A0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ACA5F4" w14:textId="2D8C3CD3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Podatek od nieruchomości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Pobierany jest na podstawie ustawy z dnia 12 stycznia 1991 r. o podatkach i opłatach lokalnych (</w:t>
      </w:r>
      <w:proofErr w:type="spellStart"/>
      <w:r w:rsidR="000023E3" w:rsidRPr="00B244A0">
        <w:rPr>
          <w:rFonts w:ascii="Arial" w:eastAsia="Times New Roman" w:hAnsi="Arial" w:cs="Arial"/>
          <w:sz w:val="24"/>
          <w:szCs w:val="24"/>
          <w:lang w:eastAsia="pl-PL"/>
        </w:rPr>
        <w:t>t.j.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 202</w:t>
      </w:r>
      <w:r w:rsidR="000023E3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r.,poz.70</w:t>
      </w:r>
      <w:r w:rsidR="000023E3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). Opodatkowaniu podlegają:</w:t>
      </w:r>
    </w:p>
    <w:p w14:paraId="5D44624B" w14:textId="77777777" w:rsid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 grunty niesklasyfikowane w ewidencji gruntów jako użytki rolne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- budynki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7674AD8" w14:textId="621F13B8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 budowle zajęte na prowadzenie działalności gospodarczej.</w:t>
      </w:r>
    </w:p>
    <w:p w14:paraId="50AF2C11" w14:textId="3750AF0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Podatek od nieruchomości w 100% stanowi dochód gminy i jest pobierany przez gminę. Jest jednym z głównych źródeł dochodów budżetu gminy Dygowo. W projekcie uchwały budżetowej na rok 202</w:t>
      </w:r>
      <w:r w:rsidR="00085078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zaplanowano dochód z tego tytułu w kwocie 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>8 </w:t>
      </w:r>
      <w:r w:rsidR="00AB4578" w:rsidRPr="00B244A0">
        <w:rPr>
          <w:rFonts w:ascii="Arial" w:eastAsia="Times New Roman" w:hAnsi="Arial" w:cs="Arial"/>
          <w:sz w:val="24"/>
          <w:szCs w:val="24"/>
          <w:lang w:eastAsia="pl-PL"/>
        </w:rPr>
        <w:t>531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4578" w:rsidRPr="00B244A0">
        <w:rPr>
          <w:rFonts w:ascii="Arial" w:eastAsia="Times New Roman" w:hAnsi="Arial" w:cs="Arial"/>
          <w:sz w:val="24"/>
          <w:szCs w:val="24"/>
          <w:lang w:eastAsia="pl-PL"/>
        </w:rPr>
        <w:t>700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zł.</w:t>
      </w:r>
      <w:r w:rsidRPr="00B244A0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Stanowi to 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56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% ogółu dochodów budżetu. Przy prognozowaniu wysokości wpływów z podatku od nieruchomości wzięto pod uwagę faktyczną powierzchnię gruntów i budynków na terenie gminy podlegających opodatkowaniu, według stanu na dzień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0 września 202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roku.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Dochód został skalkulowany przy zastosowaniu stawek wynikających z uchwały 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XIX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117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Rady Gminy Dygowo z dnia 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określenia wysokości stawek podatku od nieruchomości.</w:t>
      </w:r>
    </w:p>
    <w:p w14:paraId="5C761CF4" w14:textId="77777777" w:rsidR="00B244A0" w:rsidRDefault="00B244A0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2BB462" w14:textId="5960CCBD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Podatek rolny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Podatek w 100% stanowi dochód gminy, na terenie której położone są grunty. Jest pobierany przez gminę. Zasady opodatkowania podatkiem rolnym reguluje ustawa z dnia 15 listopada 1984 r. o podatku rolnym (</w:t>
      </w:r>
      <w:r w:rsidR="003A3021" w:rsidRPr="00B244A0">
        <w:rPr>
          <w:rFonts w:ascii="Arial" w:eastAsia="Times New Roman" w:hAnsi="Arial" w:cs="Arial"/>
          <w:sz w:val="24"/>
          <w:szCs w:val="24"/>
          <w:lang w:eastAsia="pl-PL"/>
        </w:rPr>
        <w:t>t.j.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Dz.U. z 202</w:t>
      </w:r>
      <w:r w:rsidR="003A3021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r., poz.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A3021" w:rsidRPr="00B244A0">
        <w:rPr>
          <w:rFonts w:ascii="Arial" w:eastAsia="Times New Roman" w:hAnsi="Arial" w:cs="Arial"/>
          <w:sz w:val="24"/>
          <w:szCs w:val="24"/>
          <w:lang w:eastAsia="pl-PL"/>
        </w:rPr>
        <w:t>344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). Opodatkowaniu podatkiem rolnym podlegają tylko grunty sklasyfikowane w ewidencji gruntów i budynków jako użytki rolne albo jako grunty zadrzewione i zakrzewione na użytkach rolnych. 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Podstawę opodatkowania podatkiem rolnym stanowi:</w:t>
      </w:r>
    </w:p>
    <w:p w14:paraId="7AB418BF" w14:textId="77777777" w:rsidR="006109EF" w:rsidRPr="00B244A0" w:rsidRDefault="006109EF" w:rsidP="00B244A0">
      <w:pPr>
        <w:numPr>
          <w:ilvl w:val="0"/>
          <w:numId w:val="6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dla gruntów tworzących gospodarstwo rolne – liczba hektarów przeliczeniowych</w:t>
      </w:r>
    </w:p>
    <w:p w14:paraId="6A264F0C" w14:textId="77777777" w:rsidR="006109EF" w:rsidRPr="00B244A0" w:rsidRDefault="006109EF" w:rsidP="00B244A0">
      <w:pPr>
        <w:numPr>
          <w:ilvl w:val="0"/>
          <w:numId w:val="6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dla pozostałych gruntów – liczba hektarów fizycznych wynikająca z ewidencji gruntów i budynków.</w:t>
      </w:r>
    </w:p>
    <w:p w14:paraId="5AB35C58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Podatek rolny za rok podatkowy wynosi:</w:t>
      </w:r>
    </w:p>
    <w:p w14:paraId="2DEA85C5" w14:textId="6591C44E" w:rsidR="006109EF" w:rsidRPr="00B244A0" w:rsidRDefault="006109EF" w:rsidP="00B244A0">
      <w:pPr>
        <w:numPr>
          <w:ilvl w:val="0"/>
          <w:numId w:val="7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od 1ha przeliczeniowego gruntu w gospodarstwie rolnym równowartość pieniężną   2,5 q żyta( 2,5q x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A29D3" w:rsidRPr="00B244A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 =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166,05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 za 1 ha przeliczeniowy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, w porównaniu w 2025 roku stawka wynosiła 2,5q x 86,34 zł =215,85 zł za 1 ha przeliczeniowy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2CEBFA1D" w14:textId="318F9CDA" w:rsidR="006109EF" w:rsidRPr="00B244A0" w:rsidRDefault="006109EF" w:rsidP="00B244A0">
      <w:pPr>
        <w:numPr>
          <w:ilvl w:val="0"/>
          <w:numId w:val="7"/>
        </w:numPr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dla podmiotów nie tworzących gospodarstwa rolnego podstawę opodatkowania stanowi liczba hektarów fizycznych. Podatek od 1 ha fizycznego wynosi równowartość pieniężną 5 q żyta(5q x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66,42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zł=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332,10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 za 1 ha fizyczny).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W porównaniu w 2025 roku stawka wynosiła 5q x 86,34 zł=431,70 zł za 1 ha fizyczny.</w:t>
      </w:r>
    </w:p>
    <w:p w14:paraId="73E6FBD4" w14:textId="33BC01C0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Corocznie Prezes GUS na podstawie art. 6 ust. 2 ustawy z dnia 15.XI.1984 r. o podatku rolnym ogłasza średnią cenę skupu żyta do celów podatku rolnego. W dniu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Prezes Głównego Urzędu Statystycznego ogłosił, że średnia cena skupy żyta za okres 11 kwartałów poprzedzających kwartał poprzedzający rok podatkowy 202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wyniosła 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66,42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 za 1 </w:t>
      </w:r>
      <w:proofErr w:type="spellStart"/>
      <w:r w:rsidRPr="00B244A0">
        <w:rPr>
          <w:rFonts w:ascii="Arial" w:eastAsia="Times New Roman" w:hAnsi="Arial" w:cs="Arial"/>
          <w:sz w:val="24"/>
          <w:szCs w:val="24"/>
          <w:lang w:eastAsia="pl-PL"/>
        </w:rPr>
        <w:t>dt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Przy kalkulacji dochodu z tytułu podatku rolnego założono, że wyniesie </w:t>
      </w:r>
      <w:r w:rsidR="00B53DFA" w:rsidRPr="00B244A0">
        <w:rPr>
          <w:rFonts w:ascii="Arial" w:eastAsia="Times New Roman" w:hAnsi="Arial" w:cs="Arial"/>
          <w:sz w:val="24"/>
          <w:szCs w:val="24"/>
          <w:lang w:eastAsia="pl-PL"/>
        </w:rPr>
        <w:t>1 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243</w:t>
      </w:r>
      <w:r w:rsidR="00B53DFA"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B53DFA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EC5C16" w:rsidRPr="00B244A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B53DFA" w:rsidRPr="00B244A0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Pr="00B244A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zł</w:t>
      </w:r>
      <w:r w:rsidRPr="00B244A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. 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Stanowi to </w:t>
      </w:r>
      <w:r w:rsidR="002727DA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3,00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% dochodów budżetu ogółem.</w:t>
      </w:r>
    </w:p>
    <w:p w14:paraId="7F57F749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B6B4B6" w14:textId="010B830F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Podatek leśny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Pobierany jest na podstawie ustawy z dnia 30 października 2002 r. o podatku leśnym(</w:t>
      </w:r>
      <w:proofErr w:type="spellStart"/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t.j.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>. z 20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r.poz.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176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Planowany dochód wynosi 1</w:t>
      </w:r>
      <w:r w:rsidR="00B53DF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09 </w:t>
      </w:r>
      <w:r w:rsidR="003A3021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510</w:t>
      </w:r>
      <w:r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,00</w:t>
      </w:r>
      <w:r w:rsidRPr="00B244A0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zł.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Stanowi w 100% dochód budżetu gminy i jest pobierany przez gminę. Stanowi  0,30 % dochodów budżetu ogółem.</w:t>
      </w:r>
    </w:p>
    <w:p w14:paraId="289D54E9" w14:textId="77777777" w:rsidR="00B244A0" w:rsidRDefault="00B244A0" w:rsidP="00B244A0">
      <w:pPr>
        <w:spacing w:after="0"/>
        <w:rPr>
          <w:rFonts w:ascii="Arial" w:eastAsia="Calibri" w:hAnsi="Arial" w:cs="Arial"/>
          <w:sz w:val="24"/>
          <w:szCs w:val="24"/>
        </w:rPr>
      </w:pPr>
    </w:p>
    <w:p w14:paraId="7B1478F3" w14:textId="75B47FF2" w:rsidR="006109EF" w:rsidRPr="00B244A0" w:rsidRDefault="006109EF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Wysokość zobowiązania podatkowego od osób fizycznych z tytułu wyżej wymienionych trzech podatków, na których ciąży obowiązek podatkowy w zakresie podatku rolnego oraz jednocześnie w zakresie podatku od nieruchomości lub podatku leśnego dotyczący przedmiotów opodatkowania położonych na terenie tej samej gminy, organ podatkowy ustala w formie łączonego zobowiązania pieniężnego w jednej decyzji.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Wymiar podatku na 202</w:t>
      </w:r>
      <w:r w:rsidR="00B46B7B" w:rsidRPr="00B244A0">
        <w:rPr>
          <w:rFonts w:ascii="Arial" w:eastAsia="Calibri" w:hAnsi="Arial" w:cs="Arial"/>
          <w:sz w:val="24"/>
          <w:szCs w:val="24"/>
        </w:rPr>
        <w:t>6</w:t>
      </w:r>
      <w:r w:rsidRPr="00B244A0">
        <w:rPr>
          <w:rFonts w:ascii="Arial" w:eastAsia="Calibri" w:hAnsi="Arial" w:cs="Arial"/>
          <w:sz w:val="24"/>
          <w:szCs w:val="24"/>
        </w:rPr>
        <w:t xml:space="preserve"> rok ustalono na podstawie średniej ceny sprzedaży drewna uzyskanej przez nadleśnictwa za okres pierwszych trzech kwartałów 202</w:t>
      </w:r>
      <w:r w:rsidR="003A3021" w:rsidRPr="00B244A0">
        <w:rPr>
          <w:rFonts w:ascii="Arial" w:eastAsia="Calibri" w:hAnsi="Arial" w:cs="Arial"/>
          <w:sz w:val="24"/>
          <w:szCs w:val="24"/>
        </w:rPr>
        <w:t>5</w:t>
      </w:r>
      <w:r w:rsidRPr="00B244A0">
        <w:rPr>
          <w:rFonts w:ascii="Arial" w:eastAsia="Calibri" w:hAnsi="Arial" w:cs="Arial"/>
          <w:sz w:val="24"/>
          <w:szCs w:val="24"/>
        </w:rPr>
        <w:t xml:space="preserve">r. ogłoszonej w Komunikacie Prezesa Głównego Urzędu Statystycznego z dnia </w:t>
      </w:r>
      <w:r w:rsidR="00B53DFA" w:rsidRPr="00B244A0">
        <w:rPr>
          <w:rFonts w:ascii="Arial" w:eastAsia="Calibri" w:hAnsi="Arial" w:cs="Arial"/>
          <w:sz w:val="24"/>
          <w:szCs w:val="24"/>
        </w:rPr>
        <w:t>1</w:t>
      </w:r>
      <w:r w:rsidR="003A3021" w:rsidRPr="00B244A0">
        <w:rPr>
          <w:rFonts w:ascii="Arial" w:eastAsia="Calibri" w:hAnsi="Arial" w:cs="Arial"/>
          <w:sz w:val="24"/>
          <w:szCs w:val="24"/>
        </w:rPr>
        <w:t>7</w:t>
      </w:r>
      <w:r w:rsidRPr="00B244A0">
        <w:rPr>
          <w:rFonts w:ascii="Arial" w:eastAsia="Calibri" w:hAnsi="Arial" w:cs="Arial"/>
          <w:sz w:val="24"/>
          <w:szCs w:val="24"/>
        </w:rPr>
        <w:t>.10.202</w:t>
      </w:r>
      <w:r w:rsidR="003A3021" w:rsidRPr="00B244A0">
        <w:rPr>
          <w:rFonts w:ascii="Arial" w:eastAsia="Calibri" w:hAnsi="Arial" w:cs="Arial"/>
          <w:sz w:val="24"/>
          <w:szCs w:val="24"/>
        </w:rPr>
        <w:t>5</w:t>
      </w:r>
      <w:r w:rsidRPr="00B244A0">
        <w:rPr>
          <w:rFonts w:ascii="Arial" w:eastAsia="Calibri" w:hAnsi="Arial" w:cs="Arial"/>
          <w:sz w:val="24"/>
          <w:szCs w:val="24"/>
        </w:rPr>
        <w:t xml:space="preserve"> r. -2</w:t>
      </w:r>
      <w:r w:rsidR="003A3021" w:rsidRPr="00B244A0">
        <w:rPr>
          <w:rFonts w:ascii="Arial" w:eastAsia="Calibri" w:hAnsi="Arial" w:cs="Arial"/>
          <w:sz w:val="24"/>
          <w:szCs w:val="24"/>
        </w:rPr>
        <w:t>81,37</w:t>
      </w:r>
      <w:r w:rsidRPr="00B244A0">
        <w:rPr>
          <w:rFonts w:ascii="Arial" w:eastAsia="Calibri" w:hAnsi="Arial" w:cs="Arial"/>
          <w:sz w:val="24"/>
          <w:szCs w:val="24"/>
        </w:rPr>
        <w:t xml:space="preserve"> zł średnia cena drewna  za 1m</w:t>
      </w:r>
      <w:r w:rsidRPr="00B244A0">
        <w:rPr>
          <w:rFonts w:ascii="Arial" w:eastAsia="Calibri" w:hAnsi="Arial" w:cs="Arial"/>
          <w:sz w:val="24"/>
          <w:szCs w:val="24"/>
          <w:vertAlign w:val="superscript"/>
        </w:rPr>
        <w:t>3 *</w:t>
      </w:r>
      <w:r w:rsidRPr="00B244A0">
        <w:rPr>
          <w:rFonts w:ascii="Arial" w:eastAsia="Calibri" w:hAnsi="Arial" w:cs="Arial"/>
          <w:sz w:val="24"/>
          <w:szCs w:val="24"/>
        </w:rPr>
        <w:t>1ha*0,220m</w:t>
      </w:r>
      <w:r w:rsidRPr="00B244A0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Pr="00B244A0">
        <w:rPr>
          <w:rFonts w:ascii="Arial" w:eastAsia="Calibri" w:hAnsi="Arial" w:cs="Arial"/>
          <w:sz w:val="24"/>
          <w:szCs w:val="24"/>
        </w:rPr>
        <w:t>=</w:t>
      </w:r>
      <w:r w:rsidR="00B53DFA" w:rsidRPr="00B244A0">
        <w:rPr>
          <w:rFonts w:ascii="Arial" w:eastAsia="Calibri" w:hAnsi="Arial" w:cs="Arial"/>
          <w:sz w:val="24"/>
          <w:szCs w:val="24"/>
        </w:rPr>
        <w:t>61,</w:t>
      </w:r>
      <w:r w:rsidR="003A3021" w:rsidRPr="00B244A0">
        <w:rPr>
          <w:rFonts w:ascii="Arial" w:eastAsia="Calibri" w:hAnsi="Arial" w:cs="Arial"/>
          <w:sz w:val="24"/>
          <w:szCs w:val="24"/>
        </w:rPr>
        <w:t>9014</w:t>
      </w:r>
      <w:r w:rsidRPr="00B244A0">
        <w:rPr>
          <w:rFonts w:ascii="Arial" w:eastAsia="Calibri" w:hAnsi="Arial" w:cs="Arial"/>
          <w:sz w:val="24"/>
          <w:szCs w:val="24"/>
        </w:rPr>
        <w:t xml:space="preserve"> zł od 1 ha</w:t>
      </w:r>
      <w:r w:rsidRPr="00B244A0">
        <w:rPr>
          <w:rFonts w:ascii="Arial" w:eastAsia="Calibri" w:hAnsi="Arial" w:cs="Arial"/>
          <w:sz w:val="24"/>
          <w:szCs w:val="24"/>
          <w:vertAlign w:val="superscript"/>
        </w:rPr>
        <w:t xml:space="preserve">  </w:t>
      </w:r>
      <w:r w:rsidRPr="00B244A0">
        <w:rPr>
          <w:rFonts w:ascii="Arial" w:eastAsia="Calibri" w:hAnsi="Arial" w:cs="Arial"/>
          <w:sz w:val="24"/>
          <w:szCs w:val="24"/>
        </w:rPr>
        <w:t>(dla porównania cena drewna za pierwsze trzy kw.202</w:t>
      </w:r>
      <w:r w:rsidR="003A3021" w:rsidRPr="00B244A0">
        <w:rPr>
          <w:rFonts w:ascii="Arial" w:eastAsia="Calibri" w:hAnsi="Arial" w:cs="Arial"/>
          <w:sz w:val="24"/>
          <w:szCs w:val="24"/>
        </w:rPr>
        <w:t>4</w:t>
      </w:r>
      <w:r w:rsidRPr="00B244A0">
        <w:rPr>
          <w:rFonts w:ascii="Arial" w:eastAsia="Calibri" w:hAnsi="Arial" w:cs="Arial"/>
          <w:sz w:val="24"/>
          <w:szCs w:val="24"/>
        </w:rPr>
        <w:t xml:space="preserve"> r. </w:t>
      </w:r>
      <w:r w:rsidRPr="00B244A0">
        <w:rPr>
          <w:rFonts w:ascii="Arial" w:eastAsia="Calibri" w:hAnsi="Arial" w:cs="Arial"/>
          <w:sz w:val="24"/>
          <w:szCs w:val="24"/>
        </w:rPr>
        <w:lastRenderedPageBreak/>
        <w:t xml:space="preserve">wynosiła </w:t>
      </w:r>
      <w:r w:rsidR="003A3021" w:rsidRPr="00B244A0">
        <w:rPr>
          <w:rFonts w:ascii="Arial" w:eastAsia="Calibri" w:hAnsi="Arial" w:cs="Arial"/>
          <w:sz w:val="24"/>
          <w:szCs w:val="24"/>
        </w:rPr>
        <w:t>277,35</w:t>
      </w:r>
      <w:r w:rsidRPr="00B244A0">
        <w:rPr>
          <w:rFonts w:ascii="Arial" w:eastAsia="Calibri" w:hAnsi="Arial" w:cs="Arial"/>
          <w:sz w:val="24"/>
          <w:szCs w:val="24"/>
        </w:rPr>
        <w:t xml:space="preserve"> zł za 1m</w:t>
      </w:r>
      <w:r w:rsidRPr="00B244A0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Pr="00B244A0">
        <w:rPr>
          <w:rFonts w:ascii="Arial" w:eastAsia="Calibri" w:hAnsi="Arial" w:cs="Arial"/>
          <w:sz w:val="24"/>
          <w:szCs w:val="24"/>
        </w:rPr>
        <w:t xml:space="preserve"> *1 ha*0,220 m</w:t>
      </w:r>
      <w:r w:rsidRPr="00B244A0">
        <w:rPr>
          <w:rFonts w:ascii="Arial" w:eastAsia="Calibri" w:hAnsi="Arial" w:cs="Arial"/>
          <w:sz w:val="24"/>
          <w:szCs w:val="24"/>
          <w:vertAlign w:val="superscript"/>
        </w:rPr>
        <w:t>3=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3A3021" w:rsidRPr="00B244A0">
        <w:rPr>
          <w:rFonts w:ascii="Arial" w:eastAsia="Calibri" w:hAnsi="Arial" w:cs="Arial"/>
          <w:sz w:val="24"/>
          <w:szCs w:val="24"/>
        </w:rPr>
        <w:t>61,017</w:t>
      </w:r>
      <w:r w:rsidRPr="00B244A0">
        <w:rPr>
          <w:rFonts w:ascii="Arial" w:eastAsia="Calibri" w:hAnsi="Arial" w:cs="Arial"/>
          <w:sz w:val="24"/>
          <w:szCs w:val="24"/>
        </w:rPr>
        <w:t xml:space="preserve"> zł od 1 ha).                                                Podatek leśny w 202</w:t>
      </w:r>
      <w:r w:rsidR="00B53DFA" w:rsidRPr="00B244A0">
        <w:rPr>
          <w:rFonts w:ascii="Arial" w:eastAsia="Calibri" w:hAnsi="Arial" w:cs="Arial"/>
          <w:sz w:val="24"/>
          <w:szCs w:val="24"/>
        </w:rPr>
        <w:t>5</w:t>
      </w:r>
      <w:r w:rsidRPr="00B244A0">
        <w:rPr>
          <w:rFonts w:ascii="Arial" w:eastAsia="Calibri" w:hAnsi="Arial" w:cs="Arial"/>
          <w:sz w:val="24"/>
          <w:szCs w:val="24"/>
        </w:rPr>
        <w:t xml:space="preserve"> roku od 1 ha wyniesie </w:t>
      </w:r>
      <w:r w:rsidR="00B53DFA" w:rsidRPr="00B244A0">
        <w:rPr>
          <w:rFonts w:ascii="Arial" w:eastAsia="Calibri" w:hAnsi="Arial" w:cs="Arial"/>
          <w:sz w:val="24"/>
          <w:szCs w:val="24"/>
        </w:rPr>
        <w:t>61,017</w:t>
      </w:r>
      <w:r w:rsidRPr="00B244A0">
        <w:rPr>
          <w:rFonts w:ascii="Arial" w:eastAsia="Calibri" w:hAnsi="Arial" w:cs="Arial"/>
          <w:sz w:val="24"/>
          <w:szCs w:val="24"/>
        </w:rPr>
        <w:t xml:space="preserve"> zł.</w:t>
      </w:r>
    </w:p>
    <w:p w14:paraId="5B71004E" w14:textId="77777777" w:rsidR="006109EF" w:rsidRDefault="006109EF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Podatek w przypadku osób prawnych płatny w okresach miesięcznych po 1/12 wymiaru rocznego, osoby fizyczne w 4 ratach w terminach: 15 marca, 15 maja, 15 września, 15 listopada. Jeżeli kwota podatku nie przekracza 100 zł, podatek jest płatny jednorazowo w terminie płatności pierwszej raty.</w:t>
      </w:r>
    </w:p>
    <w:p w14:paraId="471725FF" w14:textId="77777777" w:rsidR="00B244A0" w:rsidRPr="00B244A0" w:rsidRDefault="00B244A0" w:rsidP="00B244A0">
      <w:pPr>
        <w:spacing w:after="0"/>
        <w:rPr>
          <w:rFonts w:ascii="Arial" w:eastAsia="Calibri" w:hAnsi="Arial" w:cs="Arial"/>
          <w:sz w:val="24"/>
          <w:szCs w:val="24"/>
        </w:rPr>
      </w:pPr>
    </w:p>
    <w:p w14:paraId="19259E42" w14:textId="55ADAAE6" w:rsidR="006109EF" w:rsidRDefault="006109EF" w:rsidP="00B244A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244A0">
        <w:rPr>
          <w:rFonts w:ascii="Arial" w:eastAsia="Calibri" w:hAnsi="Arial" w:cs="Arial"/>
          <w:b/>
          <w:sz w:val="24"/>
          <w:szCs w:val="24"/>
        </w:rPr>
        <w:t>Podatek od środków transportowych</w:t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sz w:val="24"/>
          <w:szCs w:val="24"/>
        </w:rPr>
        <w:t xml:space="preserve">                                Pobierany jest przez gminę na podstawie ustawy z dnia 12 stycznia 1991 r. o podatkach i opłatach lokalnych. W 100% stanowi dochód gminy. Opodatkowaniu podlegają samochody ciężarowe, ciągniki siodłowe i balastowe o dopuszczalnej masie całkowitej powyżej 3,5 tony, przyczepy i naczepy o dopuszczalnej masie całkowitej zespołu pojazdów powyżej 7 ton, autobusy. Corocznie na podstawie art. 20 ust. 2 wyżej wym. ustawy o podatkach i opłatach lokalnych Minister Finansów</w:t>
      </w:r>
      <w:r w:rsidR="002727DA" w:rsidRPr="00B244A0">
        <w:rPr>
          <w:rFonts w:ascii="Arial" w:eastAsia="Calibri" w:hAnsi="Arial" w:cs="Arial"/>
          <w:sz w:val="24"/>
          <w:szCs w:val="24"/>
        </w:rPr>
        <w:t xml:space="preserve"> i Gospodarki</w:t>
      </w:r>
      <w:r w:rsidRPr="00B244A0">
        <w:rPr>
          <w:rFonts w:ascii="Arial" w:eastAsia="Calibri" w:hAnsi="Arial" w:cs="Arial"/>
          <w:sz w:val="24"/>
          <w:szCs w:val="24"/>
        </w:rPr>
        <w:t xml:space="preserve"> określa stawki maksymalne podatku oraz stawki minimalne podatku od środków transportowych od niektórych pojazdów o dopuszczalnej masie całkowitej równej lub wyższej niż 12 ton. </w:t>
      </w:r>
      <w:r w:rsidRPr="00B244A0">
        <w:rPr>
          <w:rFonts w:ascii="Arial" w:eastAsia="Calibri" w:hAnsi="Arial" w:cs="Arial"/>
          <w:b/>
          <w:sz w:val="24"/>
          <w:szCs w:val="24"/>
        </w:rPr>
        <w:t>Planowany dochód wynosi –</w:t>
      </w:r>
      <w:r w:rsidR="00B53DFA" w:rsidRPr="00B244A0">
        <w:rPr>
          <w:rFonts w:ascii="Arial" w:eastAsia="Calibri" w:hAnsi="Arial" w:cs="Arial"/>
          <w:b/>
          <w:sz w:val="24"/>
          <w:szCs w:val="24"/>
        </w:rPr>
        <w:t>1</w:t>
      </w:r>
      <w:r w:rsidR="002727DA" w:rsidRPr="00B244A0">
        <w:rPr>
          <w:rFonts w:ascii="Arial" w:eastAsia="Calibri" w:hAnsi="Arial" w:cs="Arial"/>
          <w:b/>
          <w:sz w:val="24"/>
          <w:szCs w:val="24"/>
        </w:rPr>
        <w:t>23 000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,00 zł</w:t>
      </w:r>
      <w:r w:rsidRPr="00B244A0">
        <w:rPr>
          <w:rFonts w:ascii="Arial" w:eastAsia="Calibri" w:hAnsi="Arial" w:cs="Arial"/>
          <w:b/>
          <w:sz w:val="24"/>
          <w:szCs w:val="24"/>
        </w:rPr>
        <w:t>.</w:t>
      </w:r>
      <w:r w:rsidRPr="00B244A0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Podatek został wyliczony na podstawie Uchwały nr XLV/386/23 Rady Gminy Dygowo  z dnia 27 października 2023 r.  w sprawie określenia wysokości stawek podatku od środków transportowych na terenie gminy Dygowo oraz złożonych deklaracji przez podatników.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Stanowi  0,3</w:t>
      </w:r>
      <w:r w:rsidR="00B53DFA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% dochodów budżetu ogółem.</w:t>
      </w:r>
    </w:p>
    <w:p w14:paraId="15662187" w14:textId="77777777" w:rsidR="00B244A0" w:rsidRPr="00B244A0" w:rsidRDefault="00B244A0" w:rsidP="00B244A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3350F5C" w14:textId="7777777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Podatek od działalności gospodarczej osób fizycznych, opłacany w formie karty podatkowej  </w:t>
      </w:r>
    </w:p>
    <w:p w14:paraId="1AD70CD3" w14:textId="6388B532" w:rsidR="006109EF" w:rsidRPr="00B244A0" w:rsidRDefault="006109EF" w:rsidP="00B244A0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Dochody od działalności gospodarczej osób fizycznych opłacane w formie karty podatkowej dotyczą głównie usług i drobnej wytwórczości. Podatek pobierany przez właściwe urzędy skarbowe w całości przekazywany jest do budżetu Gminy. Zasady opodatkowania dochodów osób fizycznych z działalności gospodarczej w formie karty podatkowej reguluje ustawa o zryczałtowanym podatku od niektórych przychodów osiąganych przez osoby fizyczne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t.j.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Dz.U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poz.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843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art.2 ust 1 </w:t>
      </w:r>
      <w:proofErr w:type="spellStart"/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lit.c</w:t>
      </w:r>
      <w:proofErr w:type="spellEnd"/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ustawy o dochodach jednostek samorządu terytorialnego(</w:t>
      </w:r>
      <w:proofErr w:type="spellStart"/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t.j.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. 2024 poz.1572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="00FD1AD4" w:rsidRPr="00B244A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FD1AD4" w:rsidRPr="00B244A0">
        <w:rPr>
          <w:rFonts w:ascii="Arial" w:hAnsi="Arial" w:cs="Arial"/>
          <w:sz w:val="24"/>
          <w:szCs w:val="24"/>
        </w:rPr>
        <w:t xml:space="preserve"> dochody z ryczałtu zostały ustalone jako 14% przychodów ryczałtowych. Poszerzenie bazy podatkowej o ryczałt od przychodów ewidencjonowanych ma neutralizować negatywne skutki dla budżetów samorządowych wynikające ze zmiany opodatkowania przez podatników i przechodzenia na ryczałt.</w:t>
      </w:r>
      <w:r w:rsidR="002727DA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Na poziom dochodu jak i na windykację gmina nie ma wpływu. Plan oszacowano na podstawie wykonania w latach poprzednich i przewidywanego wykonania z 202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E34205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20 000,00 zł</w:t>
      </w:r>
      <w:r w:rsidR="00DE3EEF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co</w:t>
      </w:r>
      <w:r w:rsidR="00FD1AD4" w:rsidRPr="00B244A0">
        <w:rPr>
          <w:rFonts w:ascii="Arial" w:hAnsi="Arial" w:cs="Arial"/>
          <w:sz w:val="24"/>
          <w:szCs w:val="24"/>
        </w:rPr>
        <w:t xml:space="preserve"> </w:t>
      </w:r>
      <w:r w:rsidR="00DE3EEF" w:rsidRPr="00B244A0">
        <w:rPr>
          <w:rFonts w:ascii="Arial" w:hAnsi="Arial" w:cs="Arial"/>
          <w:sz w:val="24"/>
          <w:szCs w:val="24"/>
        </w:rPr>
        <w:t>s</w:t>
      </w:r>
      <w:r w:rsidR="00DE3EEF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tanowi  0,05 % dochodów budżetu ogółem.</w:t>
      </w:r>
    </w:p>
    <w:p w14:paraId="1128FE72" w14:textId="77777777" w:rsidR="00E34205" w:rsidRPr="00B244A0" w:rsidRDefault="00E34205" w:rsidP="00B244A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13AF54" w14:textId="7777777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Wpływy z podatku od spadków i darowizn </w:t>
      </w:r>
    </w:p>
    <w:p w14:paraId="5939F797" w14:textId="65ACF7D8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Pobierany jest na podstawie ustawy z dnia 28 lipca 1983 roku o podatku od spadków i darowizn (t.j. Dz. U. z 202</w:t>
      </w:r>
      <w:r w:rsidR="00B53DFA" w:rsidRPr="00B244A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poz.</w:t>
      </w:r>
      <w:r w:rsidR="002727DA" w:rsidRPr="00B244A0">
        <w:rPr>
          <w:rFonts w:ascii="Arial" w:eastAsia="Times New Roman" w:hAnsi="Arial" w:cs="Arial"/>
          <w:sz w:val="24"/>
          <w:szCs w:val="24"/>
          <w:lang w:eastAsia="pl-PL"/>
        </w:rPr>
        <w:t>1837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ze zm.) przez urzędy skarbowe. Podatkowi podlega nabycie przez osoby fizyczne własności rzeczy lub praw majątkowych. Jest w 100% dochodem gminy. Na poziom dochodu jak i na windykację gmina nie ma wpływu.</w:t>
      </w:r>
      <w:r w:rsidR="002727DA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Planowany dochód –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727D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000,00 zł.</w:t>
      </w:r>
      <w:r w:rsidRPr="00B244A0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="00DE3EEF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  0,07 % dochodów budżetu ogółem.</w:t>
      </w:r>
    </w:p>
    <w:p w14:paraId="1FDC4009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16D7D" w14:textId="3E9CAE9D" w:rsidR="006109EF" w:rsidRPr="00B244A0" w:rsidRDefault="006109EF" w:rsidP="00B244A0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Opłata skarbowa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Pobierana jest przez gminę na podstawie ustawy z dnia 16 listopada 2006 r. o opłacie skarbowej (</w:t>
      </w:r>
      <w:proofErr w:type="spellStart"/>
      <w:r w:rsidR="00DE3EEF" w:rsidRPr="00B244A0">
        <w:rPr>
          <w:rFonts w:ascii="Arial" w:eastAsia="Times New Roman" w:hAnsi="Arial" w:cs="Arial"/>
          <w:sz w:val="24"/>
          <w:szCs w:val="24"/>
          <w:lang w:eastAsia="pl-PL"/>
        </w:rPr>
        <w:t>t.j.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>. z 202</w:t>
      </w:r>
      <w:r w:rsidR="00DE3EEF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r.poz.11</w:t>
      </w:r>
      <w:r w:rsidR="00DE3EEF" w:rsidRPr="00B244A0">
        <w:rPr>
          <w:rFonts w:ascii="Arial" w:eastAsia="Times New Roman" w:hAnsi="Arial" w:cs="Arial"/>
          <w:sz w:val="24"/>
          <w:szCs w:val="24"/>
          <w:lang w:eastAsia="pl-PL"/>
        </w:rPr>
        <w:t>54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). Jest dochodem gminy w 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100%.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Opłacie skarbowej podlega m.in. dokonanie czynności urzędowej na podstawie zgłoszenia lub na wniosek wydanie zaświadczenia na wniosek, wydanie pozwolenia lub koncesji, udzielenie pełnomocnictwa, poświadczenie zgodności duplikatu, odpisu, wyciągu lub kopii z oryginałem. Podstawą kalkulacji jest przewidywane wykonanie w roku 202</w:t>
      </w:r>
      <w:r w:rsidR="00DE3EEF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E3EEF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Planowany dochód 30 000,00 zł</w:t>
      </w:r>
      <w:r w:rsidR="00DE3EEF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co</w:t>
      </w:r>
      <w:r w:rsidR="00DE3EEF" w:rsidRPr="00B244A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sta</w:t>
      </w:r>
      <w:r w:rsidR="00DE3EEF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nowi  0,07 % dochodów budżetu ogółem.</w:t>
      </w:r>
    </w:p>
    <w:p w14:paraId="02B4F1AE" w14:textId="77777777" w:rsidR="00C119F3" w:rsidRPr="00B244A0" w:rsidRDefault="00C119F3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05249D" w14:textId="3A05CAEB" w:rsidR="00B53DFA" w:rsidRPr="00B244A0" w:rsidRDefault="00C119F3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Opłata targowa</w:t>
      </w:r>
    </w:p>
    <w:p w14:paraId="26184ED0" w14:textId="2A55E338" w:rsidR="00C119F3" w:rsidRPr="00B244A0" w:rsidRDefault="00C119F3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Wpływy z tytułu opłaty targowej za prowadzenie sprzedaży na targowisku.</w:t>
      </w:r>
      <w:r w:rsidR="00AD3316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Plan dochodów oszacowany na podstawie wpływów z latach ubiegłych oraz na podstawie wykonania dochodów na 30 września br. w oparciu o uchwałę Nr </w:t>
      </w:r>
      <w:r w:rsidR="00AD3316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IX/73/15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Rady Gminy Dygowo z dnia  </w:t>
      </w:r>
      <w:r w:rsidR="00AD3316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25.11.2015 r. 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</w:t>
      </w:r>
      <w:r w:rsidR="00AD3316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ustalenia wysokości dziennej stawki o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płaty targowej</w:t>
      </w:r>
      <w:r w:rsidR="00AD3316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AD3316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Planowany dochód 3 000,00 zł.</w:t>
      </w:r>
    </w:p>
    <w:p w14:paraId="27B88D42" w14:textId="77777777" w:rsidR="00B53DFA" w:rsidRPr="00B244A0" w:rsidRDefault="00B53DFA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E7BF1" w14:textId="7777777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Opłata eksploatacyjna</w:t>
      </w:r>
    </w:p>
    <w:p w14:paraId="3D05BA65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Obowiązek uiszczenia opłaty eksploatacyjnej spoczywa na podmiocie wydobywającym kopalinę lub prowadzącym inną działalność regulowaną ustawą z dnia 4 lutego 1994 r. Prawo geologiczne i górnicze(</w:t>
      </w:r>
      <w:proofErr w:type="spellStart"/>
      <w:r w:rsidRPr="00B244A0">
        <w:rPr>
          <w:rFonts w:ascii="Arial" w:eastAsia="Times New Roman" w:hAnsi="Arial" w:cs="Arial"/>
          <w:sz w:val="24"/>
          <w:szCs w:val="24"/>
          <w:lang w:eastAsia="pl-PL"/>
        </w:rPr>
        <w:t>t.j.Dz.U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>. z 2023 r.poz.633 ze zm.). Opłata eksploatacyjna stanowi dochód własny gminy na terenie, której prowadzona jest działalność objęta koncesjonowaniem. Przedmiotem opłaty eksploatacyjnej jest przede wszystkim: koncesjonowane wydobywanie kopalin ze złoża, koncesjonowana działalność inna niż wydobywanie kopalin ze złoża lub działalność regulowana ustawą a prowadzona bez wymaganej koncesji lub z rażącym naruszeniem jej warunków. Przedsiębiorca wydobywający kopalinę ze złoża uiszcza opłatę eksploatacyjną za wydobytą kopalinę.</w:t>
      </w:r>
    </w:p>
    <w:p w14:paraId="1FCC9979" w14:textId="784F5094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Planuje się dochody w wysokości 400 000,00 zł</w:t>
      </w:r>
      <w:r w:rsidR="00C2184C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co stanowi 1,00%</w:t>
      </w:r>
      <w:r w:rsidR="00C2184C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dochodów budżetu ogółem.</w:t>
      </w:r>
    </w:p>
    <w:p w14:paraId="07287633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4B41B1" w14:textId="77777777" w:rsidR="006109EF" w:rsidRPr="00B244A0" w:rsidRDefault="006109EF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>Wpływy z części opłaty za zezwolenie na sprzedaż napojów alkoholowych w obrocie hurtowym</w:t>
      </w:r>
    </w:p>
    <w:p w14:paraId="002401DD" w14:textId="09F2F551" w:rsidR="006109EF" w:rsidRPr="00B244A0" w:rsidRDefault="006109EF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Opłata pobierana na podstawie ustawy z dnia 14 lutego 2020 r. o zmianie niektórych ustaw w związku z promocją prozdrowotnych wyborów konsumentów(Dz.U. z 2020 poz.1492 ze zm.).Na podstawie tej ustawy organy Krajowej Administracji Skarbowej są zobowiązane do poboru i dystrybucji wprowadzonych opłat, tj. opłaty oraz dodatkowej opłaty , o których mowa odpowiednio w art.9</w:t>
      </w:r>
      <w:r w:rsidRPr="00B244A0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B244A0">
        <w:rPr>
          <w:rFonts w:ascii="Arial" w:eastAsia="Calibri" w:hAnsi="Arial" w:cs="Arial"/>
          <w:sz w:val="24"/>
          <w:szCs w:val="24"/>
        </w:rPr>
        <w:t>ust.11 i 21 ustawy z 26 października 1982 r. o wychowaniu w trzeźwości i przeciwdziałaniu alkoholizmowi. Przedsiębiorca posiadający zezwolenie jest obowiązany do złożenia informacji w postaci elektronicznej oraz do obliczenia i wniesienia na rachunek właściwego urzędu skarbowego opłaty do końca miesiąca następującego po zakończeniu półrocza. Opłaty te stanowią w 50 % dochód gmin, na terenie których jest prowadzona sprzedaż napojów alkoholowych, a w 50 % przychód Narodowego Funduszu Zdrowia. Dochody te przeznaczone powinny być na działania mające na celu realizację lokalnej międzysektorowej polityki przeciwdziałania negatywnym skutkom spożywania alkoholu. Planowany dochód na podstawie wykonania 202</w:t>
      </w:r>
      <w:r w:rsidR="00DE3EEF" w:rsidRPr="00B244A0">
        <w:rPr>
          <w:rFonts w:ascii="Arial" w:eastAsia="Calibri" w:hAnsi="Arial" w:cs="Arial"/>
          <w:sz w:val="24"/>
          <w:szCs w:val="24"/>
        </w:rPr>
        <w:t>5</w:t>
      </w:r>
      <w:r w:rsidRPr="00B244A0">
        <w:rPr>
          <w:rFonts w:ascii="Arial" w:eastAsia="Calibri" w:hAnsi="Arial" w:cs="Arial"/>
          <w:sz w:val="24"/>
          <w:szCs w:val="24"/>
        </w:rPr>
        <w:t xml:space="preserve"> roku </w:t>
      </w:r>
      <w:r w:rsidRPr="00B244A0">
        <w:rPr>
          <w:rFonts w:ascii="Arial" w:eastAsia="Calibri" w:hAnsi="Arial" w:cs="Arial"/>
          <w:b/>
          <w:sz w:val="24"/>
          <w:szCs w:val="24"/>
        </w:rPr>
        <w:t xml:space="preserve">wynosi </w:t>
      </w:r>
      <w:r w:rsidR="00EF40B4" w:rsidRPr="00B244A0">
        <w:rPr>
          <w:rFonts w:ascii="Arial" w:eastAsia="Calibri" w:hAnsi="Arial" w:cs="Arial"/>
          <w:b/>
          <w:sz w:val="24"/>
          <w:szCs w:val="24"/>
        </w:rPr>
        <w:t>3</w:t>
      </w:r>
      <w:r w:rsidRPr="00B244A0">
        <w:rPr>
          <w:rFonts w:ascii="Arial" w:eastAsia="Calibri" w:hAnsi="Arial" w:cs="Arial"/>
          <w:b/>
          <w:sz w:val="24"/>
          <w:szCs w:val="24"/>
        </w:rPr>
        <w:t>0 000,00 zł.</w:t>
      </w:r>
      <w:r w:rsidRPr="00B244A0">
        <w:rPr>
          <w:rFonts w:ascii="Arial" w:eastAsia="Calibri" w:hAnsi="Arial" w:cs="Arial"/>
          <w:sz w:val="24"/>
          <w:szCs w:val="24"/>
        </w:rPr>
        <w:t xml:space="preserve">                                </w:t>
      </w:r>
    </w:p>
    <w:p w14:paraId="7B3EB202" w14:textId="004B9252" w:rsidR="008B4F69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Calibri" w:hAnsi="Arial" w:cs="Arial"/>
          <w:b/>
          <w:sz w:val="24"/>
          <w:szCs w:val="24"/>
        </w:rPr>
        <w:lastRenderedPageBreak/>
        <w:t xml:space="preserve">Wpływy z opłat za zezwolenia na sprzedaż napojów alkoholowych </w:t>
      </w:r>
      <w:r w:rsidRPr="00B244A0">
        <w:rPr>
          <w:rFonts w:ascii="Arial" w:eastAsia="Calibri" w:hAnsi="Arial" w:cs="Arial"/>
          <w:sz w:val="24"/>
          <w:szCs w:val="24"/>
        </w:rPr>
        <w:t xml:space="preserve">                               Pobierana na podstawie art. 11 ustawy z dnia 26 października 1982 r. o wychowaniu w trzeźwości i przeciwdziałaniu alkoholizmowi(Dz.U. z 2023 r.poz.2151).Kwotę wpływów z tytułu wydanych zezwoleń na sprzedaż napojów alkoholowych oszacowano na podstawie szacunkowego określenia wartości sprzedaży w trzech poprzednich latach. Planowany dochód – </w:t>
      </w:r>
      <w:r w:rsidRPr="00B244A0">
        <w:rPr>
          <w:rFonts w:ascii="Arial" w:eastAsia="Calibri" w:hAnsi="Arial" w:cs="Arial"/>
          <w:b/>
          <w:sz w:val="24"/>
          <w:szCs w:val="24"/>
        </w:rPr>
        <w:t>1</w:t>
      </w:r>
      <w:r w:rsidR="00EF40B4" w:rsidRPr="00B244A0">
        <w:rPr>
          <w:rFonts w:ascii="Arial" w:eastAsia="Calibri" w:hAnsi="Arial" w:cs="Arial"/>
          <w:b/>
          <w:sz w:val="24"/>
          <w:szCs w:val="24"/>
        </w:rPr>
        <w:t>00</w:t>
      </w:r>
      <w:r w:rsidRPr="00B244A0">
        <w:rPr>
          <w:rFonts w:ascii="Arial" w:eastAsia="Calibri" w:hAnsi="Arial" w:cs="Arial"/>
          <w:b/>
          <w:color w:val="FF0000"/>
          <w:sz w:val="24"/>
          <w:szCs w:val="24"/>
        </w:rPr>
        <w:t> </w:t>
      </w:r>
      <w:r w:rsidRPr="00B244A0">
        <w:rPr>
          <w:rFonts w:ascii="Arial" w:eastAsia="Calibri" w:hAnsi="Arial" w:cs="Arial"/>
          <w:b/>
          <w:sz w:val="24"/>
          <w:szCs w:val="24"/>
        </w:rPr>
        <w:t>000,00 zł.</w:t>
      </w:r>
      <w:r w:rsidRPr="00B244A0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Dochody z tego tytułu przeznacza się na realizację zadań wynikających z Gminnego Programu Rozwiązywania Problemów Alkoholowych i Gminnego Programu Przeciwdziałania Narkomanii, który  uchwalany jest corocznie przez Radę Gminy.</w:t>
      </w:r>
      <w:r w:rsidR="00DE3EEF" w:rsidRPr="00B244A0">
        <w:rPr>
          <w:rFonts w:ascii="Arial" w:eastAsia="Calibri" w:hAnsi="Arial" w:cs="Arial"/>
          <w:sz w:val="24"/>
          <w:szCs w:val="24"/>
        </w:rPr>
        <w:t xml:space="preserve"> Planowany dochód – </w:t>
      </w:r>
      <w:r w:rsidR="00DE3EEF" w:rsidRPr="00B244A0">
        <w:rPr>
          <w:rFonts w:ascii="Arial" w:eastAsia="Calibri" w:hAnsi="Arial" w:cs="Arial"/>
          <w:b/>
          <w:sz w:val="24"/>
          <w:szCs w:val="24"/>
        </w:rPr>
        <w:t>100</w:t>
      </w:r>
      <w:r w:rsidR="00DE3EEF" w:rsidRPr="00B244A0">
        <w:rPr>
          <w:rFonts w:ascii="Arial" w:eastAsia="Calibri" w:hAnsi="Arial" w:cs="Arial"/>
          <w:b/>
          <w:color w:val="FF0000"/>
          <w:sz w:val="24"/>
          <w:szCs w:val="24"/>
        </w:rPr>
        <w:t> </w:t>
      </w:r>
      <w:r w:rsidR="00DE3EEF" w:rsidRPr="00B244A0">
        <w:rPr>
          <w:rFonts w:ascii="Arial" w:eastAsia="Calibri" w:hAnsi="Arial" w:cs="Arial"/>
          <w:b/>
          <w:sz w:val="24"/>
          <w:szCs w:val="24"/>
        </w:rPr>
        <w:t xml:space="preserve">000,00 zł </w:t>
      </w:r>
      <w:r w:rsidR="00DE3EEF" w:rsidRPr="00B244A0">
        <w:rPr>
          <w:rFonts w:ascii="Arial" w:eastAsia="Calibri" w:hAnsi="Arial" w:cs="Arial"/>
          <w:bCs/>
          <w:sz w:val="24"/>
          <w:szCs w:val="24"/>
        </w:rPr>
        <w:t xml:space="preserve">co stanowi </w:t>
      </w:r>
      <w:r w:rsidR="008B4F69" w:rsidRPr="00B244A0">
        <w:rPr>
          <w:rFonts w:ascii="Arial" w:eastAsia="Calibri" w:hAnsi="Arial" w:cs="Arial"/>
          <w:bCs/>
          <w:sz w:val="24"/>
          <w:szCs w:val="24"/>
        </w:rPr>
        <w:t>0,25%</w:t>
      </w:r>
      <w:r w:rsidR="008B4F69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dochodów budżetu ogółem.</w:t>
      </w:r>
    </w:p>
    <w:p w14:paraId="72CBE3CB" w14:textId="7777777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797D8" w14:textId="09279DC9" w:rsidR="006109EF" w:rsidRPr="00B244A0" w:rsidRDefault="006109EF" w:rsidP="00B244A0">
      <w:pPr>
        <w:spacing w:after="0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Wpływ z innych opłat pobieranych na podstawie odrębnych ustaw – </w:t>
      </w:r>
      <w:r w:rsidR="008B4F69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 0</w:t>
      </w:r>
      <w:r w:rsidR="008B4F69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5 000,00 zł</w:t>
      </w:r>
    </w:p>
    <w:p w14:paraId="15E74EDE" w14:textId="18162A5C" w:rsidR="006109EF" w:rsidRPr="00B244A0" w:rsidRDefault="00C64065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)Opłata za korzystanie z przystanków  naliczana i pobierana jest na podstawie art.16 ust.1,4-7 ustawy z dnia 16.12.2010 r. o publicznym transporcie zbiorowym oraz uchwały Rady Gminy Dygowo Nr V/33/11 z dnia 24 marca 2011 r. -5 000,00 zł</w:t>
      </w:r>
    </w:p>
    <w:p w14:paraId="4A776018" w14:textId="402DBE43" w:rsidR="008B4F69" w:rsidRPr="00B244A0" w:rsidRDefault="00C64065" w:rsidP="00B244A0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) Opłata za gospodarowanie odpadami – w dniu 1 stycznia 2012 roku weszła w życie ustawa z dnia 1 lipca 2011 roku o zmianie ustawy o utrzymaniu czystości i porządku w gminach oraz niektórych innych ustaw. Ustawa stanowi, że opłaty za gospodarowanie odpadami komunalnymi zostaną określone uchwałą rady gminy i będą jednakowe dla wszystkich mieszkańców. W ten sam sposób gmina ustaliła sposób świadczenia usług w zakresie odbierania i gospodarowania odpadami. Opłata zawiera koszty zbierania, odbioru, transportu, odzysku i unieszkodliwiania. Art. 6j ust. 1 pkt 1 </w:t>
      </w:r>
      <w:r w:rsidR="006109EF" w:rsidRPr="00B244A0">
        <w:rPr>
          <w:rFonts w:ascii="Arial" w:eastAsia="Calibri" w:hAnsi="Arial" w:cs="Arial"/>
          <w:sz w:val="24"/>
          <w:szCs w:val="24"/>
        </w:rPr>
        <w:t xml:space="preserve">koszty zbierania, odbioru, transportu, odzysku i unieszkodliwiania. Rada Gminy w Dygowie podjęła w dniu </w:t>
      </w:r>
      <w:r w:rsidR="00EE0C6E" w:rsidRPr="00B244A0">
        <w:rPr>
          <w:rFonts w:ascii="Arial" w:eastAsia="Calibri" w:hAnsi="Arial" w:cs="Arial"/>
          <w:sz w:val="24"/>
          <w:szCs w:val="24"/>
        </w:rPr>
        <w:t>13 grudnia 2024</w:t>
      </w:r>
      <w:r w:rsidR="006109EF" w:rsidRPr="00B244A0">
        <w:rPr>
          <w:rFonts w:ascii="Arial" w:eastAsia="Calibri" w:hAnsi="Arial" w:cs="Arial"/>
          <w:sz w:val="24"/>
          <w:szCs w:val="24"/>
        </w:rPr>
        <w:t xml:space="preserve"> roku uchwałę nr </w:t>
      </w:r>
      <w:r w:rsidR="00EE0C6E" w:rsidRPr="00B244A0">
        <w:rPr>
          <w:rFonts w:ascii="Arial" w:eastAsia="Calibri" w:hAnsi="Arial" w:cs="Arial"/>
          <w:sz w:val="24"/>
          <w:szCs w:val="24"/>
        </w:rPr>
        <w:t>I</w:t>
      </w:r>
      <w:r w:rsidR="006109EF" w:rsidRPr="00B244A0">
        <w:rPr>
          <w:rFonts w:ascii="Arial" w:eastAsia="Calibri" w:hAnsi="Arial" w:cs="Arial"/>
          <w:sz w:val="24"/>
          <w:szCs w:val="24"/>
        </w:rPr>
        <w:t>X/</w:t>
      </w:r>
      <w:r w:rsidR="00EE0C6E" w:rsidRPr="00B244A0">
        <w:rPr>
          <w:rFonts w:ascii="Arial" w:eastAsia="Calibri" w:hAnsi="Arial" w:cs="Arial"/>
          <w:sz w:val="24"/>
          <w:szCs w:val="24"/>
        </w:rPr>
        <w:t>63</w:t>
      </w:r>
      <w:r w:rsidR="006109EF" w:rsidRPr="00B244A0">
        <w:rPr>
          <w:rFonts w:ascii="Arial" w:eastAsia="Calibri" w:hAnsi="Arial" w:cs="Arial"/>
          <w:sz w:val="24"/>
          <w:szCs w:val="24"/>
        </w:rPr>
        <w:t>/2</w:t>
      </w:r>
      <w:r w:rsidR="00EE0C6E" w:rsidRPr="00B244A0">
        <w:rPr>
          <w:rFonts w:ascii="Arial" w:eastAsia="Calibri" w:hAnsi="Arial" w:cs="Arial"/>
          <w:sz w:val="24"/>
          <w:szCs w:val="24"/>
        </w:rPr>
        <w:t>4</w:t>
      </w:r>
      <w:r w:rsidR="006109EF" w:rsidRPr="00B244A0">
        <w:rPr>
          <w:rFonts w:ascii="Arial" w:eastAsia="Calibri" w:hAnsi="Arial" w:cs="Arial"/>
          <w:sz w:val="24"/>
          <w:szCs w:val="24"/>
        </w:rPr>
        <w:t xml:space="preserve"> w sprawie zmiany Uchwały Nr XVII/127/20 z dnia 3 lipca 2020 roku w sprawie wyboru metody ustalenia opłaty za gospodarowanie odpadami komunalnymi oraz ustalenia wysokości stawki tej opłaty. Miesięczna stawka opłaty za gospodarowanie odpadami </w:t>
      </w:r>
      <w:r w:rsidR="00EE0C6E" w:rsidRPr="00B244A0">
        <w:rPr>
          <w:rFonts w:ascii="Arial" w:eastAsia="Calibri" w:hAnsi="Arial" w:cs="Arial"/>
          <w:sz w:val="24"/>
          <w:szCs w:val="24"/>
        </w:rPr>
        <w:t>komunalnymi  wynosi 38,00 zł od jednej osoby zamieszkującej daną nieruchomość</w:t>
      </w:r>
      <w:r w:rsidR="00351785"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EE0C6E" w:rsidRPr="00B244A0">
        <w:rPr>
          <w:rFonts w:ascii="Arial" w:eastAsia="Calibri" w:hAnsi="Arial" w:cs="Arial"/>
          <w:sz w:val="24"/>
          <w:szCs w:val="24"/>
        </w:rPr>
        <w:t>oraz</w:t>
      </w:r>
      <w:r w:rsidR="00351785"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EE0C6E" w:rsidRPr="00B244A0">
        <w:rPr>
          <w:rFonts w:ascii="Arial" w:eastAsia="Calibri" w:hAnsi="Arial" w:cs="Arial"/>
          <w:sz w:val="24"/>
          <w:szCs w:val="24"/>
        </w:rPr>
        <w:t xml:space="preserve">ustalono stawkę </w:t>
      </w:r>
      <w:r w:rsidR="00351785" w:rsidRPr="00B244A0">
        <w:rPr>
          <w:rFonts w:ascii="Arial" w:eastAsia="Calibri" w:hAnsi="Arial" w:cs="Arial"/>
          <w:sz w:val="24"/>
          <w:szCs w:val="24"/>
        </w:rPr>
        <w:t xml:space="preserve">podwyższoną za gospodarowanie odpadami komunalnymi jeżeli właściciel nieruchomości nie wypełnia obowiązku zbierania odpadów komunalnych w sposób selektywny </w:t>
      </w:r>
      <w:r w:rsidR="006109EF" w:rsidRPr="00B244A0">
        <w:rPr>
          <w:rFonts w:ascii="Arial" w:eastAsia="Calibri" w:hAnsi="Arial" w:cs="Arial"/>
          <w:sz w:val="24"/>
          <w:szCs w:val="24"/>
        </w:rPr>
        <w:t xml:space="preserve">wynosi- </w:t>
      </w:r>
      <w:r w:rsidR="00EE0C6E" w:rsidRPr="00B244A0">
        <w:rPr>
          <w:rFonts w:ascii="Arial" w:eastAsia="Calibri" w:hAnsi="Arial" w:cs="Arial"/>
          <w:sz w:val="24"/>
          <w:szCs w:val="24"/>
        </w:rPr>
        <w:t>76</w:t>
      </w:r>
      <w:r w:rsidR="006109EF" w:rsidRPr="00B244A0">
        <w:rPr>
          <w:rFonts w:ascii="Arial" w:eastAsia="Calibri" w:hAnsi="Arial" w:cs="Arial"/>
          <w:sz w:val="24"/>
          <w:szCs w:val="24"/>
        </w:rPr>
        <w:t>,00 zł od jednej osoby zamieszkującej daną nieruchomość, Opłata stanowi iloczyn liczby mieszkańców zamieszkujących daną nieruchomość oraz stawki opłaty. Dochody w 202</w:t>
      </w:r>
      <w:r w:rsidR="00351785" w:rsidRPr="00B244A0">
        <w:rPr>
          <w:rFonts w:ascii="Arial" w:eastAsia="Calibri" w:hAnsi="Arial" w:cs="Arial"/>
          <w:sz w:val="24"/>
          <w:szCs w:val="24"/>
        </w:rPr>
        <w:t>6</w:t>
      </w:r>
      <w:r w:rsidR="006109EF" w:rsidRPr="00B244A0">
        <w:rPr>
          <w:rFonts w:ascii="Arial" w:eastAsia="Calibri" w:hAnsi="Arial" w:cs="Arial"/>
          <w:sz w:val="24"/>
          <w:szCs w:val="24"/>
        </w:rPr>
        <w:t xml:space="preserve"> roku szacuje się w </w:t>
      </w:r>
      <w:r w:rsidR="006109EF" w:rsidRPr="00B244A0">
        <w:rPr>
          <w:rFonts w:ascii="Arial" w:eastAsia="Calibri" w:hAnsi="Arial" w:cs="Arial"/>
          <w:b/>
          <w:bCs/>
          <w:sz w:val="24"/>
          <w:szCs w:val="24"/>
        </w:rPr>
        <w:t xml:space="preserve">wysokości </w:t>
      </w:r>
      <w:r w:rsidR="008B4F69" w:rsidRPr="00B244A0">
        <w:rPr>
          <w:rFonts w:ascii="Arial" w:eastAsia="Calibri" w:hAnsi="Arial" w:cs="Arial"/>
          <w:b/>
          <w:bCs/>
          <w:sz w:val="24"/>
          <w:szCs w:val="24"/>
        </w:rPr>
        <w:t>2</w:t>
      </w:r>
      <w:r w:rsidR="006109EF" w:rsidRPr="00B244A0">
        <w:rPr>
          <w:rFonts w:ascii="Arial" w:eastAsia="Calibri" w:hAnsi="Arial" w:cs="Arial"/>
          <w:b/>
          <w:bCs/>
          <w:sz w:val="24"/>
          <w:szCs w:val="24"/>
        </w:rPr>
        <w:t xml:space="preserve"> 0</w:t>
      </w:r>
      <w:r w:rsidR="008B4F69" w:rsidRPr="00B244A0">
        <w:rPr>
          <w:rFonts w:ascii="Arial" w:eastAsia="Calibri" w:hAnsi="Arial" w:cs="Arial"/>
          <w:b/>
          <w:bCs/>
          <w:sz w:val="24"/>
          <w:szCs w:val="24"/>
        </w:rPr>
        <w:t>2</w:t>
      </w:r>
      <w:r w:rsidR="006109EF" w:rsidRPr="00B244A0">
        <w:rPr>
          <w:rFonts w:ascii="Arial" w:eastAsia="Calibri" w:hAnsi="Arial" w:cs="Arial"/>
          <w:b/>
          <w:bCs/>
          <w:sz w:val="24"/>
          <w:szCs w:val="24"/>
        </w:rPr>
        <w:t>0 000,00 zł</w:t>
      </w:r>
      <w:r w:rsidR="008B4F69" w:rsidRPr="00B244A0">
        <w:rPr>
          <w:rFonts w:ascii="Arial" w:eastAsia="Calibri" w:hAnsi="Arial" w:cs="Arial"/>
          <w:sz w:val="24"/>
          <w:szCs w:val="24"/>
        </w:rPr>
        <w:t xml:space="preserve"> co stanowi 4,90 %</w:t>
      </w:r>
      <w:r w:rsidR="008B4F69" w:rsidRPr="00B244A0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8B4F69" w:rsidRPr="00B244A0">
        <w:rPr>
          <w:rFonts w:ascii="Arial" w:eastAsia="Calibri" w:hAnsi="Arial" w:cs="Arial"/>
          <w:bCs/>
          <w:color w:val="000000"/>
          <w:sz w:val="24"/>
          <w:szCs w:val="24"/>
        </w:rPr>
        <w:t>ogółu dochodów</w:t>
      </w:r>
      <w:r w:rsidR="008B4F69" w:rsidRPr="00B244A0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8B4F69" w:rsidRPr="00B244A0">
        <w:rPr>
          <w:rFonts w:ascii="Arial" w:eastAsia="Calibri" w:hAnsi="Arial" w:cs="Arial"/>
          <w:bCs/>
          <w:sz w:val="24"/>
          <w:szCs w:val="24"/>
        </w:rPr>
        <w:tab/>
      </w:r>
    </w:p>
    <w:p w14:paraId="2CDE14A5" w14:textId="77777777" w:rsidR="00B244A0" w:rsidRDefault="00B244A0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DE1D11" w14:textId="0A20F184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Podatek od czynności cywilnoprawnych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Pobierany jest przez urzędy skarbowe na podstawie ustawy z dnia 9 września 2000 r. o podatku od czynności cywilnoprawnych. W 100% stanowi dochody gmin.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Opodatkowaniu podlegają m. in. następujące czynności cywilnoprawne: umowy sprzedaży i zmiany rzeczy i praw majątkowych, umowy pożyczek, darowizny, umowy spółki, umowy o dział spadku, ustanowienie hipoteki. Na poziom dochodu z tego podatku jak również na jego windykację gmina nie ma wpływu. Prognozuje się dochód w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kwocie 30</w:t>
      </w:r>
      <w:r w:rsidR="00EF40B4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000,00 zł.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Podstawą kalkulacji jest przewidywane wykonanie w roku 202</w:t>
      </w:r>
      <w:r w:rsidR="008B4F6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. PCC stanowi 0,7</w:t>
      </w:r>
      <w:r w:rsidR="008B4F69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% ogółu planowanych na rok 202</w:t>
      </w:r>
      <w:r w:rsidR="008B4F6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dochodów gminy .</w:t>
      </w:r>
    </w:p>
    <w:p w14:paraId="770DE366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D9B22B" w14:textId="0BA798EE" w:rsidR="006109EF" w:rsidRPr="00B244A0" w:rsidRDefault="006109EF" w:rsidP="00B244A0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Wpływy z tytułu kosztów egzekucyjnych, opłaty komorniczej i kosztów upomnień oraz wpływy z opłaty prolongacyjnej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planowane dochody w wysokości </w:t>
      </w:r>
      <w:r w:rsidR="008B4F69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10 240,00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zł z tytułu kosztów upomnień i opłaty prolongacyjnej.</w:t>
      </w:r>
    </w:p>
    <w:p w14:paraId="2349CD6C" w14:textId="77777777" w:rsidR="00B244A0" w:rsidRDefault="00B244A0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B234526" w14:textId="5ECAC08D" w:rsidR="00C64065" w:rsidRPr="00B244A0" w:rsidRDefault="00C64065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>Udziały we wpływach z podatku dochodowego od osób fizycznych (PIT)</w:t>
      </w:r>
      <w:r w:rsidRPr="00B244A0">
        <w:rPr>
          <w:rFonts w:ascii="Arial" w:eastAsia="Calibri" w:hAnsi="Arial" w:cs="Arial"/>
          <w:sz w:val="24"/>
          <w:szCs w:val="24"/>
        </w:rPr>
        <w:tab/>
      </w:r>
    </w:p>
    <w:p w14:paraId="03209E99" w14:textId="6D6A59B1" w:rsidR="00C64065" w:rsidRPr="00B244A0" w:rsidRDefault="00C64065" w:rsidP="00B244A0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Kwotę rocznego dochodu jednostki samorządu terytorialnego z tytułu udziału w podatku dochodowym od osób fizycznych ustala się, mnożąc, zwaloryzowane zgodnie z art.11 ust. 2 ustawy o dochodach jednostek samorządu terytorialnego(Dz.U. z 2024 poz.1572</w:t>
      </w:r>
      <w:r w:rsidR="008B4F69" w:rsidRPr="00B244A0">
        <w:rPr>
          <w:rFonts w:ascii="Arial" w:hAnsi="Arial" w:cs="Arial"/>
          <w:sz w:val="24"/>
          <w:szCs w:val="24"/>
        </w:rPr>
        <w:t xml:space="preserve"> ze </w:t>
      </w:r>
      <w:proofErr w:type="spellStart"/>
      <w:r w:rsidR="008B4F69" w:rsidRPr="00B244A0">
        <w:rPr>
          <w:rFonts w:ascii="Arial" w:hAnsi="Arial" w:cs="Arial"/>
          <w:sz w:val="24"/>
          <w:szCs w:val="24"/>
        </w:rPr>
        <w:t>zm</w:t>
      </w:r>
      <w:proofErr w:type="spellEnd"/>
      <w:r w:rsidRPr="00B244A0">
        <w:rPr>
          <w:rFonts w:ascii="Arial" w:hAnsi="Arial" w:cs="Arial"/>
          <w:sz w:val="24"/>
          <w:szCs w:val="24"/>
        </w:rPr>
        <w:t>), dochody podatników podatku dochodowego od osób fizycznych zamieszkałych na obszarze danej jednostki samorządu terytorialnego za rok bazowy przez odpowiednią wysokość udziału w podatku dochodowym od osób fizycznych określoną w art. 8 ust. 1.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Dochody z tytułu udziału w podatkach dochodowych będą liczone jako procent od dochodów podatników z danego terenu, a nie od podatku należnego. Tym samym w przypadku zmian w systemie podatkowym, na przykład poprzez obniżenie stawek podatkowych, wprowadzenie wyższej kwoty wolnej od podatku czy też nowych ulg nie będzie miało wpływu na obniżenie dochodów JST. W</w:t>
      </w:r>
      <w:r w:rsidRPr="00B244A0">
        <w:rPr>
          <w:rStyle w:val="hgkelc"/>
          <w:rFonts w:ascii="Arial" w:hAnsi="Arial" w:cs="Arial"/>
          <w:sz w:val="24"/>
          <w:szCs w:val="24"/>
        </w:rPr>
        <w:t>ysokość udziału w podatku PIT wynosi dla gminy 7,0% dochodów podatników podatku PIT zamieszkałych na obszarze danej gminy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(art. 8 ustawy).</w:t>
      </w:r>
      <w:r w:rsidRPr="00B244A0">
        <w:rPr>
          <w:rFonts w:ascii="Arial" w:hAnsi="Arial" w:cs="Arial"/>
          <w:sz w:val="24"/>
          <w:szCs w:val="24"/>
        </w:rPr>
        <w:t xml:space="preserve"> </w:t>
      </w:r>
      <w:bookmarkStart w:id="2" w:name="_Hlk213910177"/>
      <w:r w:rsidR="0063375C" w:rsidRPr="00B244A0">
        <w:rPr>
          <w:rFonts w:ascii="Arial" w:hAnsi="Arial" w:cs="Arial"/>
          <w:sz w:val="24"/>
          <w:szCs w:val="24"/>
        </w:rPr>
        <w:t>W celu ustalenia dochodów podatników podatku PIT na rok 2026 ich dochody z roku 2024 zostały zwaloryzowane o 14,90%.</w:t>
      </w:r>
      <w:bookmarkEnd w:id="2"/>
      <w:r w:rsidRPr="00B244A0">
        <w:rPr>
          <w:rFonts w:ascii="Arial" w:hAnsi="Arial" w:cs="Arial"/>
          <w:sz w:val="24"/>
          <w:szCs w:val="24"/>
        </w:rPr>
        <w:t xml:space="preserve">Środki stanowiące dochody jednostek samorządu terytorialnego, które na podstawie odrębnych przepisów pobiera Naczelnik Pierwszego Urzędu Skarbowego w Bydgoszczy i odprowadza na rachunek budżetu właściwej jednostki samorządu terytorialnego </w:t>
      </w:r>
      <w:r w:rsidRPr="00B244A0">
        <w:rPr>
          <w:rFonts w:ascii="Arial" w:eastAsia="Calibri" w:hAnsi="Arial" w:cs="Arial"/>
          <w:sz w:val="24"/>
          <w:szCs w:val="24"/>
        </w:rPr>
        <w:t>w równych miesięcznych ratach w terminie do 25 dnia każdego miesiąca, z tym że rata przekazywana w lutym wynosi 2/13.Minister Finansów poinformował, że udział gmin we wpływach z podatku dochodowego od osób fizycznych, ustalonych zgodnie z nowymi zasadami określonymi w art.11 ustawy o dochodach jednostek samorządu terytorialnego w roku 202</w:t>
      </w:r>
      <w:r w:rsidR="008B4F69" w:rsidRPr="00B244A0">
        <w:rPr>
          <w:rFonts w:ascii="Arial" w:eastAsia="Calibri" w:hAnsi="Arial" w:cs="Arial"/>
          <w:sz w:val="24"/>
          <w:szCs w:val="24"/>
        </w:rPr>
        <w:t>6</w:t>
      </w:r>
      <w:r w:rsidRPr="00B244A0">
        <w:rPr>
          <w:rFonts w:ascii="Arial" w:eastAsia="Calibri" w:hAnsi="Arial" w:cs="Arial"/>
          <w:sz w:val="24"/>
          <w:szCs w:val="24"/>
        </w:rPr>
        <w:t xml:space="preserve"> wyniesie 1</w:t>
      </w:r>
      <w:r w:rsidR="008B4F69" w:rsidRPr="00B244A0">
        <w:rPr>
          <w:rFonts w:ascii="Arial" w:eastAsia="Calibri" w:hAnsi="Arial" w:cs="Arial"/>
          <w:sz w:val="24"/>
          <w:szCs w:val="24"/>
        </w:rPr>
        <w:t>5</w:t>
      </w:r>
      <w:r w:rsidRPr="00B244A0">
        <w:rPr>
          <w:rFonts w:ascii="Arial" w:eastAsia="Calibri" w:hAnsi="Arial" w:cs="Arial"/>
          <w:sz w:val="24"/>
          <w:szCs w:val="24"/>
        </w:rPr>
        <w:t> </w:t>
      </w:r>
      <w:r w:rsidR="008B4F69" w:rsidRPr="00B244A0">
        <w:rPr>
          <w:rFonts w:ascii="Arial" w:eastAsia="Calibri" w:hAnsi="Arial" w:cs="Arial"/>
          <w:sz w:val="24"/>
          <w:szCs w:val="24"/>
        </w:rPr>
        <w:t>802 777,00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color w:val="000000"/>
          <w:sz w:val="24"/>
          <w:szCs w:val="24"/>
        </w:rPr>
        <w:t>zł  i stanowi  3</w:t>
      </w:r>
      <w:r w:rsidR="008B4F69" w:rsidRPr="00B244A0">
        <w:rPr>
          <w:rFonts w:ascii="Arial" w:eastAsia="Calibri" w:hAnsi="Arial" w:cs="Arial"/>
          <w:color w:val="000000"/>
          <w:sz w:val="24"/>
          <w:szCs w:val="24"/>
        </w:rPr>
        <w:t>8</w:t>
      </w:r>
      <w:r w:rsidRPr="00B244A0">
        <w:rPr>
          <w:rFonts w:ascii="Arial" w:eastAsia="Calibri" w:hAnsi="Arial" w:cs="Arial"/>
          <w:color w:val="000000"/>
          <w:sz w:val="24"/>
          <w:szCs w:val="24"/>
        </w:rPr>
        <w:t>,</w:t>
      </w:r>
      <w:r w:rsidR="008B4F69" w:rsidRPr="00B244A0">
        <w:rPr>
          <w:rFonts w:ascii="Arial" w:eastAsia="Calibri" w:hAnsi="Arial" w:cs="Arial"/>
          <w:color w:val="000000"/>
          <w:sz w:val="24"/>
          <w:szCs w:val="24"/>
        </w:rPr>
        <w:t>07</w:t>
      </w:r>
      <w:r w:rsidRPr="00B244A0">
        <w:rPr>
          <w:rFonts w:ascii="Arial" w:eastAsia="Calibri" w:hAnsi="Arial" w:cs="Arial"/>
          <w:color w:val="000000"/>
          <w:sz w:val="24"/>
          <w:szCs w:val="24"/>
        </w:rPr>
        <w:t>%</w:t>
      </w:r>
      <w:r w:rsidRPr="00B244A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planowanych rocznych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dochodów budżetu. </w:t>
      </w:r>
    </w:p>
    <w:p w14:paraId="3C950E0A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485732" w14:textId="2B0BA398" w:rsidR="006109EF" w:rsidRPr="00B244A0" w:rsidRDefault="006109EF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 xml:space="preserve">Udziały we wpływach z podatku dochodowego od osób prawnych i jednostek organizacyjnych nie posiadających osobowości prawnej (CIT)                          </w:t>
      </w:r>
      <w:r w:rsidRPr="00B244A0">
        <w:rPr>
          <w:rFonts w:ascii="Arial" w:eastAsia="Calibri" w:hAnsi="Arial" w:cs="Arial"/>
          <w:sz w:val="24"/>
          <w:szCs w:val="24"/>
        </w:rPr>
        <w:tab/>
      </w:r>
      <w:r w:rsidR="00022DEC" w:rsidRPr="00B244A0">
        <w:rPr>
          <w:rFonts w:ascii="Arial" w:eastAsia="Calibri" w:hAnsi="Arial" w:cs="Arial"/>
          <w:sz w:val="24"/>
          <w:szCs w:val="24"/>
        </w:rPr>
        <w:t xml:space="preserve">   </w:t>
      </w:r>
      <w:r w:rsidR="00E34205" w:rsidRPr="00B244A0">
        <w:rPr>
          <w:rFonts w:ascii="Arial" w:hAnsi="Arial" w:cs="Arial"/>
          <w:sz w:val="24"/>
          <w:szCs w:val="24"/>
        </w:rPr>
        <w:t>Kwotę rocznego dochodu jednostki samorządu terytorialnego z tytułu udziału w podatku dochodowym od osób prawnych ustala się, mnożąc, zwaloryzowane zgodnie z</w:t>
      </w:r>
      <w:r w:rsidR="00E675E3" w:rsidRPr="00B244A0">
        <w:rPr>
          <w:rFonts w:ascii="Arial" w:hAnsi="Arial" w:cs="Arial"/>
          <w:sz w:val="24"/>
          <w:szCs w:val="24"/>
        </w:rPr>
        <w:t xml:space="preserve"> art.11</w:t>
      </w:r>
      <w:r w:rsidR="00E34205" w:rsidRPr="00B244A0">
        <w:rPr>
          <w:rFonts w:ascii="Arial" w:hAnsi="Arial" w:cs="Arial"/>
          <w:sz w:val="24"/>
          <w:szCs w:val="24"/>
        </w:rPr>
        <w:t> ust. 2</w:t>
      </w:r>
      <w:r w:rsidR="00E675E3" w:rsidRPr="00B244A0">
        <w:rPr>
          <w:rFonts w:ascii="Arial" w:hAnsi="Arial" w:cs="Arial"/>
          <w:sz w:val="24"/>
          <w:szCs w:val="24"/>
        </w:rPr>
        <w:t xml:space="preserve"> ustawy o dochodach jednostek samorządu terytorialnego(Dz.U. z 2024 poz.1572</w:t>
      </w:r>
      <w:r w:rsidR="008B4F69" w:rsidRPr="00B244A0">
        <w:rPr>
          <w:rFonts w:ascii="Arial" w:hAnsi="Arial" w:cs="Arial"/>
          <w:sz w:val="24"/>
          <w:szCs w:val="24"/>
        </w:rPr>
        <w:t xml:space="preserve"> ze </w:t>
      </w:r>
      <w:proofErr w:type="spellStart"/>
      <w:r w:rsidR="008B4F69" w:rsidRPr="00B244A0">
        <w:rPr>
          <w:rFonts w:ascii="Arial" w:hAnsi="Arial" w:cs="Arial"/>
          <w:sz w:val="24"/>
          <w:szCs w:val="24"/>
        </w:rPr>
        <w:t>zm</w:t>
      </w:r>
      <w:proofErr w:type="spellEnd"/>
      <w:r w:rsidR="00E675E3" w:rsidRPr="00B244A0">
        <w:rPr>
          <w:rFonts w:ascii="Arial" w:hAnsi="Arial" w:cs="Arial"/>
          <w:sz w:val="24"/>
          <w:szCs w:val="24"/>
        </w:rPr>
        <w:t>),</w:t>
      </w:r>
      <w:r w:rsidR="00E34205" w:rsidRPr="00B244A0">
        <w:rPr>
          <w:rFonts w:ascii="Arial" w:hAnsi="Arial" w:cs="Arial"/>
          <w:sz w:val="24"/>
          <w:szCs w:val="24"/>
        </w:rPr>
        <w:t xml:space="preserve"> dochody podatników podatku dochodowego od osób prawnych mających siedzibę na obszarze danej jednostki samorządu terytorialnego za rok bazowy przez odpowiednią wysokość udziału w podatku dochodowym od osób prawnych określoną w art. 8 ust. 2.</w:t>
      </w:r>
      <w:r w:rsidR="00022DEC" w:rsidRPr="00B244A0">
        <w:rPr>
          <w:rFonts w:ascii="Arial" w:hAnsi="Arial" w:cs="Arial"/>
          <w:sz w:val="24"/>
          <w:szCs w:val="24"/>
        </w:rPr>
        <w:t xml:space="preserve"> </w:t>
      </w:r>
      <w:r w:rsidR="00894BEE" w:rsidRPr="00B244A0">
        <w:rPr>
          <w:rFonts w:ascii="Arial" w:hAnsi="Arial" w:cs="Arial"/>
          <w:sz w:val="24"/>
          <w:szCs w:val="24"/>
        </w:rPr>
        <w:t>W</w:t>
      </w:r>
      <w:r w:rsidR="00894BEE" w:rsidRPr="00B244A0">
        <w:rPr>
          <w:rStyle w:val="hgkelc"/>
          <w:rFonts w:ascii="Arial" w:hAnsi="Arial" w:cs="Arial"/>
          <w:sz w:val="24"/>
          <w:szCs w:val="24"/>
        </w:rPr>
        <w:t>ysokość udziału w CIT wynosi dla gminy 1,6% dochodów podatników podatku CIT posiadających siedzibę na obszarze danej jednostki samorządu terytorialnego.</w:t>
      </w:r>
      <w:r w:rsidR="00894BEE"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bookmarkStart w:id="3" w:name="_Hlk182463563"/>
      <w:r w:rsidR="0063375C" w:rsidRPr="00B244A0">
        <w:rPr>
          <w:rFonts w:ascii="Arial" w:hAnsi="Arial" w:cs="Arial"/>
          <w:sz w:val="24"/>
          <w:szCs w:val="24"/>
        </w:rPr>
        <w:t>W celu ustalenia dochodów podatników podatku CIT na rok 2026 ich dochody z roku 2024 zostały zwaloryzowane o 14,30%.</w:t>
      </w:r>
      <w:r w:rsidR="00022DEC" w:rsidRPr="00B244A0">
        <w:rPr>
          <w:rFonts w:ascii="Arial" w:hAnsi="Arial" w:cs="Arial"/>
          <w:sz w:val="24"/>
          <w:szCs w:val="24"/>
        </w:rPr>
        <w:t xml:space="preserve">Środki stanowiące dochody jednostek samorządu terytorialnego, które na podstawie odrębnych przepisów pobiera </w:t>
      </w:r>
      <w:r w:rsidR="00F621EE" w:rsidRPr="00B244A0">
        <w:rPr>
          <w:rFonts w:ascii="Arial" w:hAnsi="Arial" w:cs="Arial"/>
          <w:sz w:val="24"/>
          <w:szCs w:val="24"/>
        </w:rPr>
        <w:t>Naczelnik Pierwszego Urzędu Skarbowego w Bydgoszczy i</w:t>
      </w:r>
      <w:r w:rsidR="00022DEC" w:rsidRPr="00B244A0">
        <w:rPr>
          <w:rFonts w:ascii="Arial" w:hAnsi="Arial" w:cs="Arial"/>
          <w:sz w:val="24"/>
          <w:szCs w:val="24"/>
        </w:rPr>
        <w:t xml:space="preserve"> odprowadza na rachunek budżetu właściwej jednostki samorządu terytorialnego  </w:t>
      </w:r>
      <w:r w:rsidR="00F621EE" w:rsidRPr="00B244A0">
        <w:rPr>
          <w:rFonts w:ascii="Arial" w:eastAsia="Calibri" w:hAnsi="Arial" w:cs="Arial"/>
          <w:sz w:val="24"/>
          <w:szCs w:val="24"/>
        </w:rPr>
        <w:t>w równych miesięcznych ratach w terminie do 5 dnia każdego miesiąca</w:t>
      </w:r>
      <w:r w:rsidR="002D03AD" w:rsidRPr="00B244A0">
        <w:rPr>
          <w:rFonts w:ascii="Arial" w:eastAsia="Calibri" w:hAnsi="Arial" w:cs="Arial"/>
          <w:sz w:val="24"/>
          <w:szCs w:val="24"/>
        </w:rPr>
        <w:t>.</w:t>
      </w:r>
      <w:bookmarkEnd w:id="3"/>
      <w:r w:rsidR="00C64065" w:rsidRPr="00B244A0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b/>
          <w:sz w:val="24"/>
          <w:szCs w:val="24"/>
        </w:rPr>
        <w:t xml:space="preserve">Planowany dochód wyniesie </w:t>
      </w:r>
      <w:r w:rsidR="00E675E3" w:rsidRPr="00B244A0">
        <w:rPr>
          <w:rFonts w:ascii="Arial" w:eastAsia="Calibri" w:hAnsi="Arial" w:cs="Arial"/>
          <w:b/>
          <w:sz w:val="24"/>
          <w:szCs w:val="24"/>
        </w:rPr>
        <w:t>2</w:t>
      </w:r>
      <w:r w:rsidR="003A1029">
        <w:rPr>
          <w:rFonts w:ascii="Arial" w:eastAsia="Calibri" w:hAnsi="Arial" w:cs="Arial"/>
          <w:b/>
          <w:sz w:val="24"/>
          <w:szCs w:val="24"/>
        </w:rPr>
        <w:t>65</w:t>
      </w:r>
      <w:r w:rsidR="00E675E3" w:rsidRPr="00B244A0">
        <w:rPr>
          <w:rFonts w:ascii="Arial" w:eastAsia="Calibri" w:hAnsi="Arial" w:cs="Arial"/>
          <w:b/>
          <w:sz w:val="24"/>
          <w:szCs w:val="24"/>
        </w:rPr>
        <w:t> </w:t>
      </w:r>
      <w:r w:rsidR="003A1029">
        <w:rPr>
          <w:rFonts w:ascii="Arial" w:eastAsia="Calibri" w:hAnsi="Arial" w:cs="Arial"/>
          <w:b/>
          <w:sz w:val="24"/>
          <w:szCs w:val="24"/>
        </w:rPr>
        <w:t>915</w:t>
      </w:r>
      <w:r w:rsidR="00E675E3" w:rsidRPr="00B244A0">
        <w:rPr>
          <w:rFonts w:ascii="Arial" w:eastAsia="Calibri" w:hAnsi="Arial" w:cs="Arial"/>
          <w:b/>
          <w:sz w:val="24"/>
          <w:szCs w:val="24"/>
        </w:rPr>
        <w:t>,</w:t>
      </w:r>
      <w:r w:rsidR="003A1029">
        <w:rPr>
          <w:rFonts w:ascii="Arial" w:eastAsia="Calibri" w:hAnsi="Arial" w:cs="Arial"/>
          <w:b/>
          <w:sz w:val="24"/>
          <w:szCs w:val="24"/>
        </w:rPr>
        <w:t>00</w:t>
      </w:r>
      <w:r w:rsidRPr="00B244A0">
        <w:rPr>
          <w:rFonts w:ascii="Arial" w:eastAsia="Calibri" w:hAnsi="Arial" w:cs="Arial"/>
          <w:b/>
          <w:sz w:val="24"/>
          <w:szCs w:val="24"/>
        </w:rPr>
        <w:t xml:space="preserve"> zł i s</w:t>
      </w:r>
      <w:r w:rsidRPr="00B244A0">
        <w:rPr>
          <w:rFonts w:ascii="Arial" w:eastAsia="Calibri" w:hAnsi="Arial" w:cs="Arial"/>
          <w:b/>
          <w:color w:val="000000"/>
          <w:sz w:val="24"/>
          <w:szCs w:val="24"/>
        </w:rPr>
        <w:t>tanowi 0,</w:t>
      </w:r>
      <w:r w:rsidR="0011758E">
        <w:rPr>
          <w:rFonts w:ascii="Arial" w:eastAsia="Calibri" w:hAnsi="Arial" w:cs="Arial"/>
          <w:b/>
          <w:color w:val="000000"/>
          <w:sz w:val="24"/>
          <w:szCs w:val="24"/>
        </w:rPr>
        <w:t>64</w:t>
      </w:r>
      <w:r w:rsidRPr="00B244A0">
        <w:rPr>
          <w:rFonts w:ascii="Arial" w:eastAsia="Calibri" w:hAnsi="Arial" w:cs="Arial"/>
          <w:b/>
          <w:color w:val="000000"/>
          <w:sz w:val="24"/>
          <w:szCs w:val="24"/>
        </w:rPr>
        <w:t xml:space="preserve"> % ogółu dochodów</w:t>
      </w:r>
      <w:r w:rsidRPr="00B244A0">
        <w:rPr>
          <w:rFonts w:ascii="Arial" w:eastAsia="Calibri" w:hAnsi="Arial" w:cs="Arial"/>
          <w:b/>
          <w:sz w:val="24"/>
          <w:szCs w:val="24"/>
        </w:rPr>
        <w:t>.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ab/>
      </w:r>
    </w:p>
    <w:p w14:paraId="5AD72B26" w14:textId="0B9F4566" w:rsidR="00D826A4" w:rsidRPr="00B244A0" w:rsidRDefault="00D826A4" w:rsidP="00B244A0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Subwencja ogólna</w:t>
      </w:r>
    </w:p>
    <w:p w14:paraId="30664A95" w14:textId="719B5ED3" w:rsidR="004101F3" w:rsidRPr="00B244A0" w:rsidRDefault="008C5430" w:rsidP="00B244A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D</w:t>
      </w:r>
      <w:r w:rsidR="004101F3" w:rsidRPr="00B244A0">
        <w:rPr>
          <w:rFonts w:ascii="Arial" w:hAnsi="Arial" w:cs="Arial"/>
          <w:sz w:val="24"/>
          <w:szCs w:val="24"/>
        </w:rPr>
        <w:t>ochody należne z tytułu subwencji ogólnej, podlegające</w:t>
      </w:r>
      <w:r w:rsidRPr="00B244A0">
        <w:rPr>
          <w:rFonts w:ascii="Arial" w:hAnsi="Arial" w:cs="Arial"/>
          <w:sz w:val="24"/>
          <w:szCs w:val="24"/>
        </w:rPr>
        <w:t xml:space="preserve"> </w:t>
      </w:r>
      <w:r w:rsidR="004101F3" w:rsidRPr="00B244A0">
        <w:rPr>
          <w:rFonts w:ascii="Arial" w:hAnsi="Arial" w:cs="Arial"/>
          <w:sz w:val="24"/>
          <w:szCs w:val="24"/>
        </w:rPr>
        <w:t xml:space="preserve">przekazaniu gminie, są ustalone </w:t>
      </w:r>
      <w:r w:rsidR="00B56673">
        <w:rPr>
          <w:rFonts w:ascii="Arial" w:hAnsi="Arial" w:cs="Arial"/>
          <w:sz w:val="24"/>
          <w:szCs w:val="24"/>
        </w:rPr>
        <w:br/>
      </w:r>
      <w:r w:rsidR="004101F3" w:rsidRPr="00B244A0">
        <w:rPr>
          <w:rFonts w:ascii="Arial" w:hAnsi="Arial" w:cs="Arial"/>
          <w:sz w:val="24"/>
          <w:szCs w:val="24"/>
        </w:rPr>
        <w:t>z uwzględnieniem korekty z tytułu zamożności.</w:t>
      </w:r>
    </w:p>
    <w:p w14:paraId="5F47F717" w14:textId="77777777" w:rsidR="004101F3" w:rsidRPr="00B244A0" w:rsidRDefault="004101F3" w:rsidP="00B244A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Środki stanowiące należne dochody gminy z tytułu subwencji ogólnej podlegają</w:t>
      </w:r>
    </w:p>
    <w:p w14:paraId="66DF19B3" w14:textId="77777777" w:rsidR="004101F3" w:rsidRPr="00B244A0" w:rsidRDefault="004101F3" w:rsidP="00B244A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przekazaniu przez ministra właściwego do spraw finansów publicznych na rachunki</w:t>
      </w:r>
    </w:p>
    <w:p w14:paraId="17E9DAE5" w14:textId="77777777" w:rsidR="004101F3" w:rsidRPr="00B244A0" w:rsidRDefault="004101F3" w:rsidP="00B244A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budżetów gmin w dwunastu miesięcznych ratach, w terminie do 25. dnia każdego</w:t>
      </w:r>
    </w:p>
    <w:p w14:paraId="017F4821" w14:textId="77777777" w:rsidR="004101F3" w:rsidRPr="00B244A0" w:rsidRDefault="004101F3" w:rsidP="00B244A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miesiąca, od grudnia roku poprzedzającego rok budżetowy do listopada roku</w:t>
      </w:r>
    </w:p>
    <w:p w14:paraId="0AFED1AA" w14:textId="198A02D1" w:rsidR="004101F3" w:rsidRPr="00B244A0" w:rsidRDefault="004101F3" w:rsidP="00B244A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budżetowego, przy czym rata przekazywana w lutym wynosi 2/13.</w:t>
      </w:r>
      <w:r w:rsidR="008C5430" w:rsidRPr="00B244A0">
        <w:rPr>
          <w:rFonts w:ascii="Arial" w:hAnsi="Arial" w:cs="Arial"/>
          <w:sz w:val="24"/>
          <w:szCs w:val="24"/>
        </w:rPr>
        <w:t xml:space="preserve"> </w:t>
      </w:r>
      <w:r w:rsidRPr="00B244A0">
        <w:rPr>
          <w:rFonts w:ascii="Arial" w:hAnsi="Arial" w:cs="Arial"/>
          <w:b/>
          <w:bCs/>
          <w:sz w:val="24"/>
          <w:szCs w:val="24"/>
        </w:rPr>
        <w:t xml:space="preserve">Planowana kwota </w:t>
      </w:r>
      <w:r w:rsidR="009F1A0E" w:rsidRPr="00B244A0">
        <w:rPr>
          <w:rFonts w:ascii="Arial" w:hAnsi="Arial" w:cs="Arial"/>
          <w:b/>
          <w:bCs/>
          <w:sz w:val="24"/>
          <w:szCs w:val="24"/>
        </w:rPr>
        <w:t xml:space="preserve">subwencji wynosi </w:t>
      </w:r>
      <w:r w:rsidRPr="00B244A0">
        <w:rPr>
          <w:rFonts w:ascii="Arial" w:hAnsi="Arial" w:cs="Arial"/>
          <w:b/>
          <w:bCs/>
          <w:sz w:val="24"/>
          <w:szCs w:val="24"/>
        </w:rPr>
        <w:t>3</w:t>
      </w:r>
      <w:r w:rsidR="004C7DFA" w:rsidRPr="00B244A0">
        <w:rPr>
          <w:rFonts w:ascii="Arial" w:hAnsi="Arial" w:cs="Arial"/>
          <w:b/>
          <w:bCs/>
          <w:sz w:val="24"/>
          <w:szCs w:val="24"/>
        </w:rPr>
        <w:t> 940 561,00</w:t>
      </w:r>
      <w:r w:rsidRPr="00B244A0">
        <w:rPr>
          <w:rFonts w:ascii="Arial" w:hAnsi="Arial" w:cs="Arial"/>
          <w:b/>
          <w:bCs/>
          <w:sz w:val="24"/>
          <w:szCs w:val="24"/>
        </w:rPr>
        <w:t xml:space="preserve"> zł </w:t>
      </w:r>
      <w:r w:rsidR="004C7DFA" w:rsidRPr="00B244A0">
        <w:rPr>
          <w:rFonts w:ascii="Arial" w:eastAsia="Calibri" w:hAnsi="Arial" w:cs="Arial"/>
          <w:b/>
          <w:bCs/>
          <w:sz w:val="24"/>
          <w:szCs w:val="24"/>
        </w:rPr>
        <w:t>i s</w:t>
      </w:r>
      <w:r w:rsidR="004C7DFA" w:rsidRPr="00B244A0">
        <w:rPr>
          <w:rFonts w:ascii="Arial" w:eastAsia="Calibri" w:hAnsi="Arial" w:cs="Arial"/>
          <w:b/>
          <w:bCs/>
          <w:color w:val="000000"/>
          <w:sz w:val="24"/>
          <w:szCs w:val="24"/>
        </w:rPr>
        <w:t>tanowi 9,50 % ogółu dochodów.</w:t>
      </w:r>
    </w:p>
    <w:p w14:paraId="6D606BED" w14:textId="6C807824" w:rsidR="006109EF" w:rsidRPr="00B244A0" w:rsidRDefault="006109EF" w:rsidP="00B244A0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</w:p>
    <w:p w14:paraId="1A5DF84D" w14:textId="22BE3CCB" w:rsidR="006109EF" w:rsidRPr="00B244A0" w:rsidRDefault="006109EF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>Opłaty i kary za korzystanie ze środowiska</w:t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  <w:r w:rsidRPr="00B244A0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</w:t>
      </w:r>
      <w:r w:rsidRPr="00B244A0">
        <w:rPr>
          <w:rFonts w:ascii="Arial" w:eastAsia="Calibri" w:hAnsi="Arial" w:cs="Arial"/>
          <w:sz w:val="24"/>
          <w:szCs w:val="24"/>
        </w:rPr>
        <w:t>Zgodnie z ustawą Prawo Ochrony Środowiska</w:t>
      </w:r>
      <w:r w:rsidRPr="00B244A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 xml:space="preserve">gminy otrzymują z Urzędu Marszałkowskiego dochody z tytułu pobranych opłat za korzystanie ze środowiska. Wpływy z tytułu opłat i kar stanowią 20 % dochód budżetu gminy, wpływy z tytułu opłat i kar za usuwanie drzew </w:t>
      </w:r>
      <w:r w:rsidR="00B56673">
        <w:rPr>
          <w:rFonts w:ascii="Arial" w:eastAsia="Calibri" w:hAnsi="Arial" w:cs="Arial"/>
          <w:sz w:val="24"/>
          <w:szCs w:val="24"/>
        </w:rPr>
        <w:br/>
      </w:r>
      <w:r w:rsidRPr="00B244A0">
        <w:rPr>
          <w:rFonts w:ascii="Arial" w:eastAsia="Calibri" w:hAnsi="Arial" w:cs="Arial"/>
          <w:sz w:val="24"/>
          <w:szCs w:val="24"/>
        </w:rPr>
        <w:t xml:space="preserve">i krzewów stanowią w całości dochód budżetu gminy, z której terenu usunięto drzewa </w:t>
      </w:r>
      <w:r w:rsidR="00B56673">
        <w:rPr>
          <w:rFonts w:ascii="Arial" w:eastAsia="Calibri" w:hAnsi="Arial" w:cs="Arial"/>
          <w:sz w:val="24"/>
          <w:szCs w:val="24"/>
        </w:rPr>
        <w:br/>
      </w:r>
      <w:r w:rsidRPr="00B244A0">
        <w:rPr>
          <w:rFonts w:ascii="Arial" w:eastAsia="Calibri" w:hAnsi="Arial" w:cs="Arial"/>
          <w:sz w:val="24"/>
          <w:szCs w:val="24"/>
        </w:rPr>
        <w:t>lub krzewy, wpływy z tytułu opłat i kar za składowanie i magazynowanie odpadów stanowią w 50 % dochód budżetu gminy, na której obszarze są składowane odpady. Dochody te gmina przeznacza na finansowanie ochrony środowiska i gospodarki wodnej .W budżecie gmin  planuje się w dziale 900 rozdział 90019 – Wpływy i wydatki związane z gromadzeniem środków z opłat i kar za korzystanie ze środowiska dochód w kwocie 2 000,00 zł.</w:t>
      </w:r>
    </w:p>
    <w:p w14:paraId="4A99AA87" w14:textId="77777777" w:rsidR="002E4818" w:rsidRDefault="002E4818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471C309" w14:textId="3ACC4C58" w:rsidR="004821C2" w:rsidRPr="00B244A0" w:rsidRDefault="004821C2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>Dochody bieżące z majątku gminy</w:t>
      </w:r>
    </w:p>
    <w:p w14:paraId="12D54D6F" w14:textId="406C5A05" w:rsidR="00A1665D" w:rsidRPr="00B244A0" w:rsidRDefault="004821C2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Do dochodów bieżących z majątku zaliczone są dochody z wynajmu i dzierżawy nieruchomości stanowiących własność gminy a będących we władaniu wszystkich jednostek organizacyjnych gminy. Projektowany dochód z tego tytułu wynosi –320 000,00 zł .</w:t>
      </w:r>
    </w:p>
    <w:p w14:paraId="3BA69E83" w14:textId="77777777" w:rsidR="002E4818" w:rsidRDefault="002E4818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72524CF" w14:textId="042FDFBA" w:rsidR="00694B15" w:rsidRPr="00B244A0" w:rsidRDefault="00694B15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 xml:space="preserve">Pozostałe dochody </w:t>
      </w:r>
    </w:p>
    <w:p w14:paraId="0701C962" w14:textId="77777777" w:rsidR="00694B15" w:rsidRPr="00B244A0" w:rsidRDefault="00694B15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Zaplanowano kwotę  1 539 424,00 zł z tego:</w:t>
      </w:r>
    </w:p>
    <w:p w14:paraId="6A976035" w14:textId="77777777" w:rsidR="00694B15" w:rsidRPr="00B244A0" w:rsidRDefault="00694B15" w:rsidP="00B244A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Opłata za zajęcie pasa drogowego jest naliczana i pobierana przez gminę na podstawie art. 40 ust. 11 ustawy z dnia 21 marca 1985 r. o drogach publicznych oraz Uchwały Rady Gminy w Dygowie  Nr XV/106/20 z dnia 31 stycznia 2020 roku w sprawie wysokości opłat za zajęcie pasa drogowego. Pobrane opłaty zgodnie z art. 40a są w 100% dochodem gminy. Wpływy z tego tytułu prognozuje się w wysokości 200 000,00</w:t>
      </w:r>
      <w:r w:rsidRPr="00B244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244A0">
        <w:rPr>
          <w:rFonts w:ascii="Arial" w:hAnsi="Arial" w:cs="Arial"/>
          <w:sz w:val="24"/>
          <w:szCs w:val="24"/>
        </w:rPr>
        <w:t>zł;</w:t>
      </w:r>
    </w:p>
    <w:p w14:paraId="4C52C684" w14:textId="772F0299" w:rsidR="00694B15" w:rsidRPr="00B244A0" w:rsidRDefault="00694B15" w:rsidP="00B244A0">
      <w:pPr>
        <w:pStyle w:val="Akapitzlist"/>
        <w:numPr>
          <w:ilvl w:val="0"/>
          <w:numId w:val="9"/>
        </w:numPr>
        <w:spacing w:line="276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Dochody z różnych opłat, usług, rozliczeń i zwrotów z lat ubiegłych -</w:t>
      </w:r>
      <w:r w:rsidR="00B56673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29 500,00 zł;</w:t>
      </w:r>
    </w:p>
    <w:p w14:paraId="1E969A0F" w14:textId="61839307" w:rsidR="00694B15" w:rsidRPr="00B244A0" w:rsidRDefault="00694B15" w:rsidP="00B244A0">
      <w:pPr>
        <w:numPr>
          <w:ilvl w:val="0"/>
          <w:numId w:val="9"/>
        </w:numPr>
        <w:spacing w:after="0"/>
        <w:ind w:left="284" w:hanging="284"/>
        <w:contextualSpacing/>
        <w:rPr>
          <w:rFonts w:ascii="Arial" w:eastAsia="Calibri" w:hAnsi="Arial" w:cs="Arial"/>
          <w:color w:val="FF0000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Odsetki za zwłokę od podatków, opłat i innych należności budżetowych -</w:t>
      </w:r>
      <w:r w:rsidR="00B56673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4</w:t>
      </w:r>
      <w:r w:rsidR="00143809" w:rsidRPr="00B244A0">
        <w:rPr>
          <w:rFonts w:ascii="Arial" w:eastAsia="Calibri" w:hAnsi="Arial" w:cs="Arial"/>
          <w:sz w:val="24"/>
          <w:szCs w:val="24"/>
        </w:rPr>
        <w:t>2</w:t>
      </w:r>
      <w:r w:rsidRPr="00B244A0">
        <w:rPr>
          <w:rFonts w:ascii="Arial" w:eastAsia="Calibri" w:hAnsi="Arial" w:cs="Arial"/>
          <w:sz w:val="24"/>
          <w:szCs w:val="24"/>
        </w:rPr>
        <w:t> </w:t>
      </w:r>
      <w:r w:rsidR="00143809" w:rsidRPr="00B244A0">
        <w:rPr>
          <w:rFonts w:ascii="Arial" w:eastAsia="Calibri" w:hAnsi="Arial" w:cs="Arial"/>
          <w:sz w:val="24"/>
          <w:szCs w:val="24"/>
        </w:rPr>
        <w:t>4</w:t>
      </w:r>
      <w:r w:rsidRPr="00B244A0">
        <w:rPr>
          <w:rFonts w:ascii="Arial" w:eastAsia="Calibri" w:hAnsi="Arial" w:cs="Arial"/>
          <w:sz w:val="24"/>
          <w:szCs w:val="24"/>
        </w:rPr>
        <w:t>50,00 zł;</w:t>
      </w:r>
      <w:r w:rsidRPr="00B244A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12A0FEB4" w14:textId="046FF5F2" w:rsidR="00694B15" w:rsidRPr="00B244A0" w:rsidRDefault="00694B15" w:rsidP="00B244A0">
      <w:pPr>
        <w:numPr>
          <w:ilvl w:val="0"/>
          <w:numId w:val="9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 xml:space="preserve">Dochody pobierane przez szkoły i żłobek </w:t>
      </w:r>
      <w:r w:rsidR="002E4818">
        <w:rPr>
          <w:rFonts w:ascii="Arial" w:eastAsia="Calibri" w:hAnsi="Arial" w:cs="Arial"/>
          <w:sz w:val="24"/>
          <w:szCs w:val="24"/>
        </w:rPr>
        <w:t>-</w:t>
      </w:r>
      <w:r w:rsidR="00B56673">
        <w:rPr>
          <w:rFonts w:ascii="Arial" w:eastAsia="Calibri" w:hAnsi="Arial" w:cs="Arial"/>
          <w:sz w:val="24"/>
          <w:szCs w:val="24"/>
        </w:rPr>
        <w:t xml:space="preserve"> </w:t>
      </w:r>
      <w:r w:rsidR="00143809" w:rsidRPr="00B244A0">
        <w:rPr>
          <w:rFonts w:ascii="Arial" w:eastAsia="Calibri" w:hAnsi="Arial" w:cs="Arial"/>
          <w:sz w:val="24"/>
          <w:szCs w:val="24"/>
        </w:rPr>
        <w:t>518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143809" w:rsidRPr="00B244A0">
        <w:rPr>
          <w:rFonts w:ascii="Arial" w:eastAsia="Calibri" w:hAnsi="Arial" w:cs="Arial"/>
          <w:sz w:val="24"/>
          <w:szCs w:val="24"/>
        </w:rPr>
        <w:t>990</w:t>
      </w:r>
      <w:r w:rsidRPr="00B244A0">
        <w:rPr>
          <w:rFonts w:ascii="Arial" w:eastAsia="Calibri" w:hAnsi="Arial" w:cs="Arial"/>
          <w:sz w:val="24"/>
          <w:szCs w:val="24"/>
        </w:rPr>
        <w:t>,00</w:t>
      </w:r>
      <w:r w:rsidRPr="00B244A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zł; tj.</w:t>
      </w:r>
    </w:p>
    <w:p w14:paraId="4557FD48" w14:textId="2E32CA30" w:rsidR="00694B15" w:rsidRPr="00B244A0" w:rsidRDefault="00694B15" w:rsidP="00B244A0">
      <w:pPr>
        <w:spacing w:after="0"/>
        <w:ind w:left="426" w:hanging="426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 xml:space="preserve">-  </w:t>
      </w:r>
      <w:r w:rsidR="00143809" w:rsidRPr="00B244A0">
        <w:rPr>
          <w:rFonts w:ascii="Arial" w:eastAsia="Calibri" w:hAnsi="Arial" w:cs="Arial"/>
          <w:sz w:val="24"/>
          <w:szCs w:val="24"/>
        </w:rPr>
        <w:t xml:space="preserve">wpływy z opłat </w:t>
      </w:r>
      <w:r w:rsidRPr="00B244A0">
        <w:rPr>
          <w:rFonts w:ascii="Arial" w:eastAsia="Calibri" w:hAnsi="Arial" w:cs="Arial"/>
          <w:sz w:val="24"/>
          <w:szCs w:val="24"/>
        </w:rPr>
        <w:t xml:space="preserve">za korzystanie z wychowania przedszkolnego </w:t>
      </w:r>
      <w:r w:rsidR="002E4818">
        <w:rPr>
          <w:rFonts w:ascii="Arial" w:eastAsia="Calibri" w:hAnsi="Arial" w:cs="Arial"/>
          <w:sz w:val="24"/>
          <w:szCs w:val="24"/>
        </w:rPr>
        <w:t>-</w:t>
      </w:r>
      <w:r w:rsidRPr="00B244A0">
        <w:rPr>
          <w:rFonts w:ascii="Arial" w:eastAsia="Calibri" w:hAnsi="Arial" w:cs="Arial"/>
          <w:sz w:val="24"/>
          <w:szCs w:val="24"/>
        </w:rPr>
        <w:t xml:space="preserve"> 20 000,00 zł,</w:t>
      </w:r>
    </w:p>
    <w:p w14:paraId="5B9C8E58" w14:textId="620D5C1D" w:rsidR="00694B15" w:rsidRPr="00B244A0" w:rsidRDefault="00694B15" w:rsidP="00B244A0">
      <w:pPr>
        <w:spacing w:after="0"/>
        <w:ind w:left="426" w:hanging="426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 xml:space="preserve">-  </w:t>
      </w:r>
      <w:r w:rsidR="00143809" w:rsidRPr="00B244A0">
        <w:rPr>
          <w:rFonts w:ascii="Arial" w:eastAsia="Calibri" w:hAnsi="Arial" w:cs="Arial"/>
          <w:sz w:val="24"/>
          <w:szCs w:val="24"/>
        </w:rPr>
        <w:t>wpływy z opłat za wyżywienie w żłobku, przedszkolu lub szkole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2E4818">
        <w:rPr>
          <w:rFonts w:ascii="Arial" w:eastAsia="Calibri" w:hAnsi="Arial" w:cs="Arial"/>
          <w:sz w:val="24"/>
          <w:szCs w:val="24"/>
        </w:rPr>
        <w:t>-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143809" w:rsidRPr="00B244A0">
        <w:rPr>
          <w:rFonts w:ascii="Arial" w:eastAsia="Calibri" w:hAnsi="Arial" w:cs="Arial"/>
          <w:sz w:val="24"/>
          <w:szCs w:val="24"/>
        </w:rPr>
        <w:t>302 000</w:t>
      </w:r>
      <w:r w:rsidRPr="00B244A0">
        <w:rPr>
          <w:rFonts w:ascii="Arial" w:eastAsia="Calibri" w:hAnsi="Arial" w:cs="Arial"/>
          <w:sz w:val="24"/>
          <w:szCs w:val="24"/>
        </w:rPr>
        <w:t>,00</w:t>
      </w:r>
      <w:r w:rsidRPr="00B244A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zł,</w:t>
      </w:r>
    </w:p>
    <w:p w14:paraId="460BF61F" w14:textId="3593C14B" w:rsidR="00694B15" w:rsidRPr="00B244A0" w:rsidRDefault="00694B15" w:rsidP="00B56673">
      <w:pPr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 xml:space="preserve">- opłaty za duplikaty legitymacji szkolnych oraz  dochody z tytułu wyżywienia i opłat </w:t>
      </w:r>
      <w:r w:rsidR="00B56673">
        <w:rPr>
          <w:rFonts w:ascii="Arial" w:eastAsia="Calibri" w:hAnsi="Arial" w:cs="Arial"/>
          <w:sz w:val="24"/>
          <w:szCs w:val="24"/>
        </w:rPr>
        <w:br/>
      </w:r>
      <w:r w:rsidRPr="00B244A0">
        <w:rPr>
          <w:rFonts w:ascii="Arial" w:eastAsia="Calibri" w:hAnsi="Arial" w:cs="Arial"/>
          <w:sz w:val="24"/>
          <w:szCs w:val="24"/>
        </w:rPr>
        <w:t>w żłobku</w:t>
      </w:r>
      <w:r w:rsidR="002E4818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 xml:space="preserve">- </w:t>
      </w:r>
      <w:r w:rsidR="00143809" w:rsidRPr="00B244A0">
        <w:rPr>
          <w:rFonts w:ascii="Arial" w:eastAsia="Calibri" w:hAnsi="Arial" w:cs="Arial"/>
          <w:sz w:val="24"/>
          <w:szCs w:val="24"/>
        </w:rPr>
        <w:t>196 990</w:t>
      </w:r>
      <w:r w:rsidRPr="00B244A0">
        <w:rPr>
          <w:rFonts w:ascii="Arial" w:eastAsia="Calibri" w:hAnsi="Arial" w:cs="Arial"/>
          <w:sz w:val="24"/>
          <w:szCs w:val="24"/>
        </w:rPr>
        <w:t>,00 zł,</w:t>
      </w:r>
    </w:p>
    <w:p w14:paraId="53EDD83B" w14:textId="4F595087" w:rsidR="00694B15" w:rsidRPr="00B244A0" w:rsidRDefault="00694B15" w:rsidP="00B244A0">
      <w:pPr>
        <w:numPr>
          <w:ilvl w:val="0"/>
          <w:numId w:val="9"/>
        </w:numPr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 xml:space="preserve">Dochody własne dotyczące pomocy społecznej, tj. za usługi opiekuńcze, zwroty za   odpłatności za pobyty w DPS, zwroty zaliczek alimentacyjnych od dłużników, funduszu alimentacyjnego, zwroty nienależnie pobranych świadczeń w latach ubiegłych </w:t>
      </w:r>
      <w:r w:rsidR="002E4818">
        <w:rPr>
          <w:rFonts w:ascii="Arial" w:eastAsia="Calibri" w:hAnsi="Arial" w:cs="Arial"/>
          <w:sz w:val="24"/>
          <w:szCs w:val="24"/>
        </w:rPr>
        <w:t xml:space="preserve">- </w:t>
      </w:r>
      <w:r w:rsidRPr="00B244A0">
        <w:rPr>
          <w:rFonts w:ascii="Arial" w:eastAsia="Calibri" w:hAnsi="Arial" w:cs="Arial"/>
          <w:sz w:val="24"/>
          <w:szCs w:val="24"/>
        </w:rPr>
        <w:t>1</w:t>
      </w:r>
      <w:r w:rsidR="00143809" w:rsidRPr="00B244A0">
        <w:rPr>
          <w:rFonts w:ascii="Arial" w:eastAsia="Calibri" w:hAnsi="Arial" w:cs="Arial"/>
          <w:sz w:val="24"/>
          <w:szCs w:val="24"/>
        </w:rPr>
        <w:t>99</w:t>
      </w:r>
      <w:r w:rsidRPr="00B244A0">
        <w:rPr>
          <w:rFonts w:ascii="Arial" w:eastAsia="Calibri" w:hAnsi="Arial" w:cs="Arial"/>
          <w:sz w:val="24"/>
          <w:szCs w:val="24"/>
        </w:rPr>
        <w:t xml:space="preserve"> </w:t>
      </w:r>
      <w:r w:rsidR="00143809" w:rsidRPr="00B244A0">
        <w:rPr>
          <w:rFonts w:ascii="Arial" w:eastAsia="Calibri" w:hAnsi="Arial" w:cs="Arial"/>
          <w:sz w:val="24"/>
          <w:szCs w:val="24"/>
        </w:rPr>
        <w:t>3</w:t>
      </w:r>
      <w:r w:rsidRPr="00B244A0">
        <w:rPr>
          <w:rFonts w:ascii="Arial" w:eastAsia="Calibri" w:hAnsi="Arial" w:cs="Arial"/>
          <w:sz w:val="24"/>
          <w:szCs w:val="24"/>
        </w:rPr>
        <w:t>00,00 zł.</w:t>
      </w:r>
    </w:p>
    <w:p w14:paraId="1F9BF737" w14:textId="3FEC7B91" w:rsidR="00143809" w:rsidRPr="00B244A0" w:rsidRDefault="00143809" w:rsidP="00B244A0">
      <w:pPr>
        <w:numPr>
          <w:ilvl w:val="0"/>
          <w:numId w:val="9"/>
        </w:numPr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Dochody z tytułu realizacji zadań zleconych ustawami</w:t>
      </w:r>
      <w:r w:rsidR="00B56673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-</w:t>
      </w:r>
      <w:r w:rsidR="00B56673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Calibri" w:hAnsi="Arial" w:cs="Arial"/>
          <w:sz w:val="24"/>
          <w:szCs w:val="24"/>
        </w:rPr>
        <w:t>200,00 zł.</w:t>
      </w:r>
    </w:p>
    <w:p w14:paraId="06A9D5CD" w14:textId="77777777" w:rsidR="00A1665D" w:rsidRPr="00B244A0" w:rsidRDefault="00A1665D" w:rsidP="00B244A0">
      <w:pPr>
        <w:spacing w:after="0"/>
        <w:rPr>
          <w:rFonts w:ascii="Arial" w:eastAsia="Calibri" w:hAnsi="Arial" w:cs="Arial"/>
          <w:sz w:val="24"/>
          <w:szCs w:val="24"/>
        </w:rPr>
      </w:pPr>
    </w:p>
    <w:p w14:paraId="420E4F86" w14:textId="680D8243" w:rsidR="00423801" w:rsidRPr="00B244A0" w:rsidRDefault="00FF2EF9" w:rsidP="00B244A0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B244A0">
        <w:rPr>
          <w:rFonts w:ascii="Arial" w:eastAsia="Calibri" w:hAnsi="Arial" w:cs="Arial"/>
          <w:b/>
          <w:bCs/>
          <w:sz w:val="24"/>
          <w:szCs w:val="24"/>
        </w:rPr>
        <w:lastRenderedPageBreak/>
        <w:t>Do</w:t>
      </w:r>
      <w:r w:rsidR="00694B15" w:rsidRPr="00B244A0">
        <w:rPr>
          <w:rFonts w:ascii="Arial" w:eastAsia="Calibri" w:hAnsi="Arial" w:cs="Arial"/>
          <w:b/>
          <w:bCs/>
          <w:sz w:val="24"/>
          <w:szCs w:val="24"/>
        </w:rPr>
        <w:t xml:space="preserve">chody bieżące na programy, projekty lub zadania finansowane z </w:t>
      </w:r>
      <w:r w:rsidRPr="00B244A0">
        <w:rPr>
          <w:rFonts w:ascii="Arial" w:eastAsia="Calibri" w:hAnsi="Arial" w:cs="Arial"/>
          <w:b/>
          <w:bCs/>
          <w:sz w:val="24"/>
          <w:szCs w:val="24"/>
        </w:rPr>
        <w:t xml:space="preserve">udziałem środków europejskich </w:t>
      </w:r>
    </w:p>
    <w:p w14:paraId="114D3B95" w14:textId="7665BF47" w:rsidR="00C76A17" w:rsidRPr="00B244A0" w:rsidRDefault="00FF2EF9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Plan na rok 202</w:t>
      </w:r>
      <w:r w:rsidR="00A43D19" w:rsidRPr="00B244A0">
        <w:rPr>
          <w:rFonts w:ascii="Arial" w:eastAsia="Calibri" w:hAnsi="Arial" w:cs="Arial"/>
          <w:sz w:val="24"/>
          <w:szCs w:val="24"/>
        </w:rPr>
        <w:t>6</w:t>
      </w:r>
      <w:r w:rsidRPr="00B244A0">
        <w:rPr>
          <w:rFonts w:ascii="Arial" w:eastAsia="Calibri" w:hAnsi="Arial" w:cs="Arial"/>
          <w:sz w:val="24"/>
          <w:szCs w:val="24"/>
        </w:rPr>
        <w:t xml:space="preserve"> wynosi </w:t>
      </w:r>
      <w:r w:rsidR="00A1665D" w:rsidRPr="00B244A0">
        <w:rPr>
          <w:rFonts w:ascii="Arial" w:eastAsia="Calibri" w:hAnsi="Arial" w:cs="Arial"/>
          <w:sz w:val="24"/>
          <w:szCs w:val="24"/>
        </w:rPr>
        <w:t>441</w:t>
      </w:r>
      <w:r w:rsidRPr="00B244A0">
        <w:rPr>
          <w:rFonts w:ascii="Arial" w:eastAsia="Calibri" w:hAnsi="Arial" w:cs="Arial"/>
          <w:sz w:val="24"/>
          <w:szCs w:val="24"/>
        </w:rPr>
        <w:t> </w:t>
      </w:r>
      <w:r w:rsidR="00A1665D" w:rsidRPr="00B244A0">
        <w:rPr>
          <w:rFonts w:ascii="Arial" w:eastAsia="Calibri" w:hAnsi="Arial" w:cs="Arial"/>
          <w:sz w:val="24"/>
          <w:szCs w:val="24"/>
        </w:rPr>
        <w:t>174</w:t>
      </w:r>
      <w:r w:rsidRPr="00B244A0">
        <w:rPr>
          <w:rFonts w:ascii="Arial" w:eastAsia="Calibri" w:hAnsi="Arial" w:cs="Arial"/>
          <w:sz w:val="24"/>
          <w:szCs w:val="24"/>
        </w:rPr>
        <w:t>,00 zł dotyczy dofinansowania zadań</w:t>
      </w:r>
      <w:r w:rsidR="00C76A17" w:rsidRPr="00B244A0">
        <w:rPr>
          <w:rFonts w:ascii="Arial" w:eastAsia="Calibri" w:hAnsi="Arial" w:cs="Arial"/>
          <w:sz w:val="24"/>
          <w:szCs w:val="24"/>
        </w:rPr>
        <w:t>:</w:t>
      </w:r>
    </w:p>
    <w:p w14:paraId="6C74386B" w14:textId="711B8CAE" w:rsidR="00C76A17" w:rsidRPr="00B244A0" w:rsidRDefault="00C76A17" w:rsidP="00B244A0">
      <w:pPr>
        <w:spacing w:after="0"/>
        <w:rPr>
          <w:rFonts w:ascii="Arial" w:eastAsia="Calibri" w:hAnsi="Arial" w:cs="Arial"/>
          <w:sz w:val="24"/>
          <w:szCs w:val="24"/>
        </w:rPr>
      </w:pPr>
      <w:r w:rsidRPr="00B244A0">
        <w:rPr>
          <w:rFonts w:ascii="Arial" w:eastAsia="Calibri" w:hAnsi="Arial" w:cs="Arial"/>
          <w:sz w:val="24"/>
          <w:szCs w:val="24"/>
        </w:rPr>
        <w:t>-</w:t>
      </w:r>
      <w:r w:rsidR="00A1665D" w:rsidRPr="00B244A0">
        <w:rPr>
          <w:rFonts w:ascii="Arial" w:eastAsia="Calibri" w:hAnsi="Arial" w:cs="Arial"/>
          <w:sz w:val="24"/>
          <w:szCs w:val="24"/>
        </w:rPr>
        <w:t>d</w:t>
      </w:r>
      <w:r w:rsidR="006F7E49" w:rsidRPr="00B244A0">
        <w:rPr>
          <w:rFonts w:ascii="Arial" w:hAnsi="Arial" w:cs="Arial"/>
          <w:sz w:val="24"/>
          <w:szCs w:val="24"/>
        </w:rPr>
        <w:t>ziałania w zakresie wdrożenia reformy planowania  przestrzennego w gminie poprzez przygotowanie i uchwalenie planu ogólnego gminy-Zadanie dofinansowane będzie ze środków z KPO na opracowanie planu ogólnego gminy (1</w:t>
      </w:r>
      <w:r w:rsidR="00A1665D" w:rsidRPr="00B244A0">
        <w:rPr>
          <w:rFonts w:ascii="Arial" w:hAnsi="Arial" w:cs="Arial"/>
          <w:sz w:val="24"/>
          <w:szCs w:val="24"/>
        </w:rPr>
        <w:t>81 217</w:t>
      </w:r>
      <w:r w:rsidR="006F7E49" w:rsidRPr="00B244A0">
        <w:rPr>
          <w:rFonts w:ascii="Arial" w:hAnsi="Arial" w:cs="Arial"/>
          <w:sz w:val="24"/>
          <w:szCs w:val="24"/>
        </w:rPr>
        <w:t>,00 zł),</w:t>
      </w:r>
    </w:p>
    <w:p w14:paraId="38C8C308" w14:textId="43812451" w:rsidR="00C76A17" w:rsidRPr="00B244A0" w:rsidRDefault="00C76A17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Calibri" w:hAnsi="Arial" w:cs="Arial"/>
          <w:sz w:val="24"/>
          <w:szCs w:val="24"/>
        </w:rPr>
        <w:t>-</w:t>
      </w:r>
      <w:r w:rsidR="00A1665D" w:rsidRPr="00B244A0">
        <w:rPr>
          <w:rFonts w:ascii="Arial" w:eastAsia="Calibri" w:hAnsi="Arial" w:cs="Arial"/>
          <w:sz w:val="24"/>
          <w:szCs w:val="24"/>
        </w:rPr>
        <w:t>p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rojekt „</w:t>
      </w:r>
      <w:proofErr w:type="spellStart"/>
      <w:r w:rsidRPr="00B244A0">
        <w:rPr>
          <w:rFonts w:ascii="Arial" w:eastAsia="Times New Roman" w:hAnsi="Arial" w:cs="Arial"/>
          <w:sz w:val="24"/>
          <w:szCs w:val="24"/>
          <w:lang w:eastAsia="pl-PL"/>
        </w:rPr>
        <w:t>Cyberbezpieczny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Samorząd” </w:t>
      </w:r>
      <w:r w:rsidRPr="00B244A0">
        <w:rPr>
          <w:rFonts w:ascii="Arial" w:eastAsia="Calibri" w:hAnsi="Arial" w:cs="Arial"/>
          <w:sz w:val="24"/>
          <w:szCs w:val="24"/>
        </w:rPr>
        <w:t>z</w:t>
      </w:r>
      <w:r w:rsidR="00FF2EF9" w:rsidRPr="00B244A0">
        <w:rPr>
          <w:rFonts w:ascii="Arial" w:eastAsia="Calibri" w:hAnsi="Arial" w:cs="Arial"/>
          <w:sz w:val="24"/>
          <w:szCs w:val="24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Europejskiego Funduszu Rozwoju Regionalnego (EFRR) z programu Fundusze Europejskie na Rozwój Cyfrowy (FERC) na działanie Wzmocnienie krajowego systemu </w:t>
      </w:r>
      <w:proofErr w:type="spellStart"/>
      <w:r w:rsidRPr="00B244A0">
        <w:rPr>
          <w:rFonts w:ascii="Arial" w:eastAsia="Times New Roman" w:hAnsi="Arial" w:cs="Arial"/>
          <w:sz w:val="24"/>
          <w:szCs w:val="24"/>
          <w:lang w:eastAsia="pl-PL"/>
        </w:rPr>
        <w:t>cyberbezpieczeństwa</w:t>
      </w:r>
      <w:proofErr w:type="spellEnd"/>
      <w:r w:rsidRPr="00B244A0">
        <w:rPr>
          <w:rFonts w:ascii="Arial" w:eastAsia="Times New Roman" w:hAnsi="Arial" w:cs="Arial"/>
          <w:sz w:val="24"/>
          <w:szCs w:val="24"/>
          <w:lang w:eastAsia="pl-PL"/>
        </w:rPr>
        <w:t>. Dofinansowanie z UE wyniesie w 202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roku 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>69 121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,00 zł.</w:t>
      </w:r>
    </w:p>
    <w:p w14:paraId="506240AD" w14:textId="694B3EEC" w:rsidR="003B4516" w:rsidRPr="00B244A0" w:rsidRDefault="00C76A17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refundacja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w ramach Programu rozwoju instytucji opieki nad dziećmi w wieku do lat 3 ,,MALUCH+2022-2029”współfinansowana z Krajowego Planu na rzecz Odbudowy i Zwiększenia Odporności na funkcjonowanie żłobka -190 836,00 zł.</w:t>
      </w:r>
    </w:p>
    <w:p w14:paraId="5E40FF05" w14:textId="00D14B03" w:rsidR="006109EF" w:rsidRPr="00B244A0" w:rsidRDefault="006109EF" w:rsidP="00B244A0">
      <w:pPr>
        <w:spacing w:after="0"/>
        <w:ind w:left="720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B244A0">
        <w:rPr>
          <w:rFonts w:ascii="Arial" w:eastAsia="Calibri" w:hAnsi="Arial" w:cs="Arial"/>
          <w:sz w:val="24"/>
          <w:szCs w:val="24"/>
        </w:rPr>
        <w:t xml:space="preserve">      </w:t>
      </w:r>
    </w:p>
    <w:p w14:paraId="7E844CD6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Dotacje celowe na zadania bieżące </w:t>
      </w:r>
    </w:p>
    <w:p w14:paraId="3484AEC5" w14:textId="760A1882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Planowane dotacje celowe na zadania bieżące wynoszą </w:t>
      </w:r>
      <w:r w:rsidR="00143809"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2 251 945</w:t>
      </w:r>
      <w:r w:rsidR="00423801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,00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zł., z tego:                                                  </w:t>
      </w:r>
    </w:p>
    <w:p w14:paraId="61318D50" w14:textId="2ED3C7BA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- na zadania zlecone 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923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638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zł,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- na zadania własne 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23801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143809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28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43809"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>307</w:t>
      </w:r>
      <w:r w:rsidRPr="00B244A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,00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zł,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EE2F81D" w14:textId="28A77C46" w:rsidR="00A43D19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Dotacje celowe na zadania bieżące stanowią 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5,43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%</w:t>
      </w:r>
      <w:r w:rsidRPr="00B244A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ogólnych dochodów budżetu gminy w roku 202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.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Zgodnie z art. 143 ust. 1 pkt 2 ustawy z dnia 27 sierpnia 2009 r. o finansach publicznych</w:t>
      </w:r>
      <w:r w:rsidR="00A43D19" w:rsidRPr="00B244A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507166C" w14:textId="62CAE5D9" w:rsidR="006109EF" w:rsidRPr="00B244A0" w:rsidRDefault="00A43D19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Wojewoda Zachodniopomorski przekazał w dniu 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 wstępne wielkości dochodów budżetu państwa oraz dochodów gminy z tytułu dotacji celowych przeznaczonych na realizację zadań z zakresu administracji rządowej, własnych i realizowanych na podstawie porozumień a organami administracji rządowej.</w:t>
      </w:r>
    </w:p>
    <w:p w14:paraId="3BF3F757" w14:textId="6AA7E423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3D19"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Dyrektora Delegatury w Koszalinie Krajowego Biura Wyborczego zawiadomił pismem</w:t>
      </w:r>
      <w:r w:rsidR="00423801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DKS.3112.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423801" w:rsidRPr="00B244A0">
        <w:rPr>
          <w:rFonts w:ascii="Arial" w:eastAsia="Times New Roman" w:hAnsi="Arial" w:cs="Arial"/>
          <w:sz w:val="24"/>
          <w:szCs w:val="24"/>
          <w:lang w:eastAsia="pl-PL"/>
        </w:rPr>
        <w:t>.17.202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423801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(informacja nr 17/202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423801" w:rsidRPr="00B244A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 dnia 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r., że w projekcie planu finansowego Delegatury na rok 202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dla Gminy Dygowo przewidziano kwotę 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1 12</w:t>
      </w:r>
      <w:r w:rsidR="00194B30" w:rsidRPr="00B244A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zł </w:t>
      </w:r>
      <w:bookmarkStart w:id="4" w:name="_Hlk182487884"/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423801" w:rsidRPr="00B244A0">
        <w:rPr>
          <w:rFonts w:ascii="Arial" w:eastAsia="Times New Roman" w:hAnsi="Arial" w:cs="Arial"/>
          <w:sz w:val="24"/>
          <w:szCs w:val="24"/>
          <w:lang w:eastAsia="pl-PL"/>
        </w:rPr>
        <w:t>aktualizację danych zgromadzonych w Centralnym Rejestrze Wyborców</w:t>
      </w:r>
      <w:bookmarkEnd w:id="4"/>
      <w:r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6490BC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1144C1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Dotacje z budżetu państwa na zadania z zakresu administracji rządowej i inne zadania zlecone gminie ustawami ( paragraf 2010 )   </w:t>
      </w:r>
    </w:p>
    <w:p w14:paraId="2B876C64" w14:textId="7BEA24B6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Plan finansowy na rok 202</w:t>
      </w:r>
      <w:r w:rsidR="00A43D19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zadań z zakresu administracji rządowej oraz innych zadań zleconych gminie ustawami, stanowi załącznik nr 5 (dochody i wydatki) do uchwały budżetowej.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             Planowane dotacje na realizację zadań z zakresu administracji rządowej zleconych gminie wynoszą </w:t>
      </w:r>
      <w:r w:rsidR="00A43D19"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1 923 638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,00 zł.</w:t>
      </w:r>
      <w:r w:rsidRPr="00B244A0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    </w:t>
      </w:r>
      <w:r w:rsidRPr="00B244A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Dotacje z budżetu państwa planowane na realizację zadań z zakresu administracji rządowej oraz innych zadań zleconych gminie ustawami są przeznaczone na:</w:t>
      </w:r>
    </w:p>
    <w:p w14:paraId="517F933E" w14:textId="34AEAAD8" w:rsidR="006109EF" w:rsidRPr="00B244A0" w:rsidRDefault="00A43D19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zadania zlecone z zakresu działu 750 „Administracja publiczna” rozdział 75011 urzędy wojewódzkie – </w:t>
      </w:r>
      <w:r w:rsidR="006109EF" w:rsidRPr="00B244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plan </w:t>
      </w:r>
      <w:r w:rsidR="006109EF" w:rsidRPr="00B244A0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50 300 ,00</w:t>
      </w:r>
      <w:r w:rsidR="006109EF" w:rsidRPr="00B244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zł</w:t>
      </w:r>
      <w:r w:rsidR="006109EF" w:rsidRPr="00B244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 w tym:</w:t>
      </w:r>
      <w:r w:rsidR="00143809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otacja w wysokości 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519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zł przeznaczona jest na realizację zadań  z zakresu USC, ewidencji ludności, dowody osobiste-pokrywa część wydatków na wynagrodzenie pracownika. Wydatki te nie obejmują kosztów ogrzewania pomieszczeń biurowych, oświetlenia, remontów pomieszczeń, rozmów telefonicznych, sprzątania. Gmina ponosi te wydatki z własnych środków. Natomiast kwota 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81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zł przeznaczona jest na wsparcie instytucjonalne jednostek samorządu terytorialnego. </w:t>
      </w:r>
    </w:p>
    <w:p w14:paraId="264088AB" w14:textId="0ED84C32" w:rsidR="006109EF" w:rsidRPr="00B244A0" w:rsidRDefault="006109EF" w:rsidP="00B244A0">
      <w:p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2)  dotacje z Krajowego Biura Wyborczego Delegatura w Koszalinie ( dział 751 rozdział 75101) z przeznaczeniem na 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aktualizację danych zgromadzonych w Centralnym Rejestrze Wyborców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– plan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1 12</w:t>
      </w:r>
      <w:r w:rsidR="00257736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,00</w:t>
      </w:r>
      <w:r w:rsidRPr="00B244A0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14C7C51E" w14:textId="1A0A0B69" w:rsidR="006109EF" w:rsidRPr="00B244A0" w:rsidRDefault="006109EF" w:rsidP="00B244A0">
      <w:p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3)  dotacje z budżetu państwa na realizację zadań z zakresu pomocy społecznej w łącznej wysokości </w:t>
      </w:r>
      <w:r w:rsidRPr="002E481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2 </w:t>
      </w:r>
      <w:r w:rsidR="00257736" w:rsidRPr="002E481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040</w:t>
      </w:r>
      <w:r w:rsidRPr="002E481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218,00 zł:</w:t>
      </w:r>
    </w:p>
    <w:p w14:paraId="4EE1BDD4" w14:textId="7D108B7F" w:rsidR="006109EF" w:rsidRPr="00B56673" w:rsidRDefault="006109EF" w:rsidP="00B244A0">
      <w:pPr>
        <w:spacing w:after="0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5667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dział 852-Pomoc społeczna</w:t>
      </w:r>
      <w:r w:rsidR="00B56673" w:rsidRPr="00B5667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Pr="00B5667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</w:t>
      </w:r>
      <w:r w:rsidRPr="00B5667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plan 1 218,00 zł z tego:</w:t>
      </w:r>
    </w:p>
    <w:p w14:paraId="453C551E" w14:textId="25670AA8" w:rsidR="006109EF" w:rsidRPr="00B244A0" w:rsidRDefault="006109EF" w:rsidP="00B244A0">
      <w:p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 rozdział 85219-wsparcie finansowe zadań i programów realizacji zadań pomocy społecznej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- 1 218,00 zł,</w:t>
      </w:r>
    </w:p>
    <w:p w14:paraId="369A3757" w14:textId="250B1691" w:rsidR="006109EF" w:rsidRPr="00B56673" w:rsidRDefault="006109EF" w:rsidP="00B244A0">
      <w:pPr>
        <w:spacing w:after="0"/>
        <w:ind w:left="426" w:hanging="426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5667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dział 855-Rodzina- plan </w:t>
      </w:r>
      <w:r w:rsidR="00C15D1D" w:rsidRPr="00B5667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1 871</w:t>
      </w:r>
      <w:r w:rsidRPr="00B5667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 000,00 zł z tego; </w:t>
      </w:r>
    </w:p>
    <w:p w14:paraId="5549DD78" w14:textId="6C9EDBE6" w:rsidR="006109EF" w:rsidRPr="00B244A0" w:rsidRDefault="006109EF" w:rsidP="00B244A0">
      <w:p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-świadczenia rodzinne, świadczenia z funduszu alimentacyjnego i zasiłki dla opiekunów(85502) -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1 844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000,00 zł,</w:t>
      </w:r>
    </w:p>
    <w:p w14:paraId="0DC22EC5" w14:textId="77777777" w:rsidR="006109EF" w:rsidRPr="00B244A0" w:rsidRDefault="006109EF" w:rsidP="00B244A0">
      <w:p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-składki na ubezpieczenie zdrowotne opłacane za osoby pobierające niektóre  </w:t>
      </w:r>
    </w:p>
    <w:p w14:paraId="6D88FDCD" w14:textId="73A06DBD" w:rsidR="006109EF" w:rsidRPr="00B244A0" w:rsidRDefault="006109EF" w:rsidP="00B244A0">
      <w:p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świadczenia rodzinne(85513)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plan 2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 000,00 zł.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B7D9131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B37D80B" w14:textId="4D0213BE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Dotacje z budżetu państwa na dofinansowanie zadań własnych ( paragraf 2030)                          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Razem planowane dotacje na realizację zadań własnych gminy Dygowo wyniosą w roku 202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307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,00 zł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  Gmina otrzyma z budżetu państwa dotacje celowe na dofinansowanie następujących zadań własnych: </w:t>
      </w:r>
    </w:p>
    <w:p w14:paraId="086816A2" w14:textId="5E27CAAB" w:rsidR="006109EF" w:rsidRPr="00B244A0" w:rsidRDefault="00DE0DF0" w:rsidP="00B244A0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dotacja z zakresu 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przeciwdziałania przemocy domowej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– dział 8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52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Oświata i wychowanie, rozdział  8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5205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plan </w:t>
      </w:r>
      <w:r w:rsidR="00257736" w:rsidRPr="00B244A0">
        <w:rPr>
          <w:rFonts w:ascii="Arial" w:eastAsia="Times New Roman" w:hAnsi="Arial" w:cs="Arial"/>
          <w:sz w:val="24"/>
          <w:szCs w:val="24"/>
          <w:lang w:eastAsia="pl-PL"/>
        </w:rPr>
        <w:t>6 000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,00 zł.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C390943" w14:textId="470F46AF" w:rsidR="006109EF" w:rsidRPr="00B244A0" w:rsidRDefault="00DE0DF0" w:rsidP="00B244A0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składki na ubezpieczenie zdrowotne za osoby pobierające niektóre świadczenia z pomocy społecznej, dział 852 Pomoc społeczna, rozdział 85213- plan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22 170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,00 zł,</w:t>
      </w:r>
    </w:p>
    <w:p w14:paraId="532522F5" w14:textId="6A759AA7" w:rsidR="006109EF" w:rsidRPr="00B244A0" w:rsidRDefault="00DE0DF0" w:rsidP="00B244A0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wypłata zasiłków okresowych , dział 852 Pomoc społeczne, rozdział 85214, plan     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19 580,00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zł,</w:t>
      </w:r>
    </w:p>
    <w:p w14:paraId="52BB061E" w14:textId="0A0FC391" w:rsidR="006109EF" w:rsidRPr="00B244A0" w:rsidRDefault="00DE0DF0" w:rsidP="00B244A0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wypłata zasiłków stałych, dział 852 Pomoc społeczne, rozdział 85216, plan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193 208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zł, </w:t>
      </w:r>
    </w:p>
    <w:p w14:paraId="6BE68310" w14:textId="71E3B379" w:rsidR="006109EF" w:rsidRPr="00B244A0" w:rsidRDefault="00DE0DF0" w:rsidP="00B244A0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funkcjonowanie Gminnego Ośrodka Pomocy Społecznej – dział 852 Pomoc społeczna, rozdział 85219, plan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57 349,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00 zł,</w:t>
      </w:r>
    </w:p>
    <w:p w14:paraId="053EF8AC" w14:textId="1FA9ABAE" w:rsidR="006109EF" w:rsidRPr="00B244A0" w:rsidRDefault="00DE0DF0" w:rsidP="00B244A0">
      <w:pPr>
        <w:spacing w:after="0"/>
        <w:ind w:left="142" w:hanging="142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109EF" w:rsidRPr="00B244A0">
        <w:rPr>
          <w:rFonts w:ascii="Arial" w:eastAsia="Times New Roman" w:hAnsi="Arial" w:cs="Arial"/>
          <w:sz w:val="24"/>
          <w:szCs w:val="24"/>
          <w:lang w:eastAsia="pl-PL"/>
        </w:rPr>
        <w:t>pomoc państwa w zakresie dożywiania oraz pomoc żywnościowa dla najuboższych– dział 85230 Pomoc społeczna, rozdział 85230, plan 30 000,00 zł.</w:t>
      </w:r>
    </w:p>
    <w:p w14:paraId="26E3B5E3" w14:textId="77777777" w:rsidR="00257736" w:rsidRPr="00B244A0" w:rsidRDefault="00257736" w:rsidP="00B244A0">
      <w:pPr>
        <w:spacing w:after="0"/>
        <w:ind w:left="142" w:hanging="142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bookmarkStart w:id="5" w:name="_Hlk182494283"/>
    </w:p>
    <w:bookmarkEnd w:id="5"/>
    <w:p w14:paraId="53200B3A" w14:textId="77777777" w:rsidR="006109EF" w:rsidRPr="00B244A0" w:rsidRDefault="006109EF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>DOCHODY MAJĄTKOWE</w:t>
      </w:r>
    </w:p>
    <w:p w14:paraId="0F5B8AD0" w14:textId="36DCD338" w:rsidR="006109EF" w:rsidRPr="00B244A0" w:rsidRDefault="006109EF" w:rsidP="00B244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244A0">
        <w:rPr>
          <w:rFonts w:ascii="Arial" w:eastAsia="Calibri" w:hAnsi="Arial" w:cs="Arial"/>
          <w:b/>
          <w:sz w:val="24"/>
          <w:szCs w:val="24"/>
        </w:rPr>
        <w:t xml:space="preserve">Planowane dochody majątkowe w wysokości </w:t>
      </w:r>
      <w:r w:rsidR="008B5D84" w:rsidRPr="00B244A0">
        <w:rPr>
          <w:rFonts w:ascii="Arial" w:eastAsia="Calibri" w:hAnsi="Arial" w:cs="Arial"/>
          <w:b/>
          <w:sz w:val="24"/>
          <w:szCs w:val="24"/>
        </w:rPr>
        <w:t>4 422 435</w:t>
      </w:r>
      <w:r w:rsidRPr="00B244A0">
        <w:rPr>
          <w:rFonts w:ascii="Arial" w:eastAsia="Calibri" w:hAnsi="Arial" w:cs="Arial"/>
          <w:b/>
          <w:sz w:val="24"/>
          <w:szCs w:val="24"/>
        </w:rPr>
        <w:t>,00 zł stanowią:</w:t>
      </w:r>
      <w:r w:rsidRPr="00B244A0">
        <w:rPr>
          <w:rFonts w:ascii="Arial" w:eastAsia="Calibri" w:hAnsi="Arial" w:cs="Arial"/>
          <w:b/>
          <w:sz w:val="24"/>
          <w:szCs w:val="24"/>
        </w:rPr>
        <w:tab/>
      </w:r>
    </w:p>
    <w:p w14:paraId="16A8D082" w14:textId="76A9A0BC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sprzedaż </w:t>
      </w:r>
      <w:r w:rsidR="00F44624" w:rsidRPr="00B244A0">
        <w:rPr>
          <w:rFonts w:ascii="Arial" w:eastAsia="Times New Roman" w:hAnsi="Arial" w:cs="Arial"/>
          <w:sz w:val="24"/>
          <w:szCs w:val="24"/>
          <w:lang w:eastAsia="pl-PL"/>
        </w:rPr>
        <w:t>dwóch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działek ( działki nr :</w:t>
      </w:r>
      <w:r w:rsidR="00F44624" w:rsidRPr="00B244A0">
        <w:rPr>
          <w:rFonts w:ascii="Arial" w:eastAsia="Times New Roman" w:hAnsi="Arial" w:cs="Arial"/>
          <w:sz w:val="24"/>
          <w:szCs w:val="24"/>
          <w:lang w:eastAsia="pl-PL"/>
        </w:rPr>
        <w:t>293/2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ob.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Dygowo o pow.0,</w:t>
      </w:r>
      <w:r w:rsidR="00F44624" w:rsidRPr="00B244A0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ha,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4624" w:rsidRPr="00B244A0">
        <w:rPr>
          <w:rFonts w:ascii="Arial" w:eastAsia="Times New Roman" w:hAnsi="Arial" w:cs="Arial"/>
          <w:sz w:val="24"/>
          <w:szCs w:val="24"/>
          <w:lang w:eastAsia="pl-PL"/>
        </w:rPr>
        <w:t>293/3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ob.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4624" w:rsidRPr="00B244A0">
        <w:rPr>
          <w:rFonts w:ascii="Arial" w:eastAsia="Times New Roman" w:hAnsi="Arial" w:cs="Arial"/>
          <w:sz w:val="24"/>
          <w:szCs w:val="24"/>
          <w:lang w:eastAsia="pl-PL"/>
        </w:rPr>
        <w:t>Dygowo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66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o pow.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0,</w:t>
      </w:r>
      <w:r w:rsidR="00F44624" w:rsidRPr="00B244A0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 (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300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 000,00 zł), </w:t>
      </w:r>
      <w:r w:rsidR="00C64065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sprzedaż autobusu </w:t>
      </w:r>
      <w:r w:rsidR="00C15D1D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64065" w:rsidRPr="00B244A0">
        <w:rPr>
          <w:rFonts w:ascii="Arial" w:eastAsia="Times New Roman" w:hAnsi="Arial" w:cs="Arial"/>
          <w:sz w:val="24"/>
          <w:szCs w:val="24"/>
          <w:lang w:eastAsia="pl-PL"/>
        </w:rPr>
        <w:t>0 000,00 zł</w:t>
      </w:r>
      <w:r w:rsidR="008B5D84" w:rsidRPr="00B244A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4BBD5C0" w14:textId="5D0B0F50" w:rsidR="00A1665D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-z tytułu dotacji celowych w ramach programów finansowanych z udziałem środków europejskich oraz środków , o których mowa w art.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5 ust.</w:t>
      </w:r>
      <w:r w:rsidR="002E48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3 pkt 5 lit. a i b ustawy, lub płatności w ramach budżetu środków europejskich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B5D84" w:rsidRPr="00B244A0">
        <w:rPr>
          <w:rFonts w:ascii="Arial" w:eastAsia="Times New Roman" w:hAnsi="Arial" w:cs="Arial"/>
          <w:sz w:val="24"/>
          <w:szCs w:val="24"/>
          <w:lang w:eastAsia="pl-PL"/>
        </w:rPr>
        <w:t>prz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ywrócenie funkcji retencyjnej stawów </w:t>
      </w:r>
      <w:r w:rsidR="00B566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="00A1665D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miejscowościach 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:Jazy,</w:t>
      </w:r>
      <w:r w:rsidR="00A1665D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Kłopotowo,</w:t>
      </w:r>
      <w:r w:rsidR="00A1665D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Włościbórz,</w:t>
      </w:r>
      <w:r w:rsidR="00A1665D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Wrzosowo oraz zagospodarowanie terenu wokół</w:t>
      </w:r>
      <w:r w:rsidR="00A1665D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 p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rojekt realizowany w ramach Programu Fundusze Europejskie dla Pomorza Zachodniego 2021-2027, Priorytet 2 Fundusze Europejskie na rzecz zielonego Pomorza Zachodniego, Działanie 2.12 Adaptacja do zmian klimatu, Typ projektu 3 Mała retencja wodna</w:t>
      </w:r>
      <w:r w:rsidR="00A1665D" w:rsidRPr="00B244A0">
        <w:rPr>
          <w:rFonts w:ascii="Arial" w:hAnsi="Arial" w:cs="Arial"/>
          <w:color w:val="000000"/>
          <w:sz w:val="24"/>
          <w:szCs w:val="24"/>
        </w:rPr>
        <w:t>(600 000,00 zł),</w:t>
      </w:r>
    </w:p>
    <w:p w14:paraId="6056CF37" w14:textId="104DA088" w:rsidR="008B5D84" w:rsidRPr="00B244A0" w:rsidRDefault="00A1665D" w:rsidP="00B244A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hAnsi="Arial" w:cs="Arial"/>
          <w:color w:val="000000"/>
          <w:sz w:val="24"/>
          <w:szCs w:val="24"/>
        </w:rPr>
        <w:lastRenderedPageBreak/>
        <w:t>-</w:t>
      </w:r>
      <w:r w:rsid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akup ciężkiego samochodu ratowniczo-gaśniczego z napędem 4x4 wraz z wyposażeniem dla Ochotniczej Straży Pożarnej w Dygowie</w:t>
      </w:r>
      <w:r w:rsidR="008B5D84" w:rsidRPr="00B244A0">
        <w:rPr>
          <w:rFonts w:ascii="Arial" w:hAnsi="Arial" w:cs="Arial"/>
          <w:color w:val="000000"/>
          <w:sz w:val="24"/>
          <w:szCs w:val="24"/>
        </w:rPr>
        <w:t xml:space="preserve"> </w:t>
      </w:r>
      <w:r w:rsidR="008B5D84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Fundusze Europejskie dla Pomorza Zachodniego 2021-2027 Priorytet 2:Fundusze Europejskie na rzecz zielonego Pomorza Zachodniego -działanie Wzmacnianie służb ratownictwa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(1</w:t>
      </w:r>
      <w:r w:rsidR="00B46B7B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590</w:t>
      </w:r>
      <w:r w:rsidR="00B46B7B"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625,00 zł).</w:t>
      </w:r>
    </w:p>
    <w:p w14:paraId="5EB84CE8" w14:textId="38720D79" w:rsidR="006109EF" w:rsidRPr="00B244A0" w:rsidRDefault="006F7E49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B322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0524E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dochody z tytułu dofinansowania w wysokości </w:t>
      </w:r>
      <w:r w:rsidR="008E695C" w:rsidRPr="00B244A0">
        <w:rPr>
          <w:rFonts w:ascii="Arial" w:eastAsia="Times New Roman" w:hAnsi="Arial" w:cs="Arial"/>
          <w:sz w:val="24"/>
          <w:szCs w:val="24"/>
          <w:lang w:eastAsia="pl-PL"/>
        </w:rPr>
        <w:t>239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E695C" w:rsidRPr="00B244A0">
        <w:rPr>
          <w:rFonts w:ascii="Arial" w:eastAsia="Times New Roman" w:hAnsi="Arial" w:cs="Arial"/>
          <w:sz w:val="24"/>
          <w:szCs w:val="24"/>
          <w:lang w:eastAsia="pl-PL"/>
        </w:rPr>
        <w:t>822</w:t>
      </w:r>
      <w:r w:rsidR="00A1665D" w:rsidRPr="00B244A0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D0524E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zł z Europejskiego Funduszu Rozwoju Regionalnego (EFRR) z programu Fundusze Europejskie na Rozwój Cyfrowy (FERC) na działanie Wzmocnienie krajowego systemu </w:t>
      </w:r>
      <w:proofErr w:type="spellStart"/>
      <w:r w:rsidR="00D0524E" w:rsidRPr="00B244A0">
        <w:rPr>
          <w:rFonts w:ascii="Arial" w:eastAsia="Times New Roman" w:hAnsi="Arial" w:cs="Arial"/>
          <w:sz w:val="24"/>
          <w:szCs w:val="24"/>
          <w:lang w:eastAsia="pl-PL"/>
        </w:rPr>
        <w:t>cyberbezpieczeństwa</w:t>
      </w:r>
      <w:proofErr w:type="spellEnd"/>
      <w:r w:rsidR="00D0524E" w:rsidRPr="00B244A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8A65D9D" w14:textId="0A7BA2AB" w:rsidR="00614C96" w:rsidRPr="00B244A0" w:rsidRDefault="008F7BEF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B322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4C96" w:rsidRPr="00B244A0">
        <w:rPr>
          <w:rFonts w:ascii="Arial" w:eastAsia="Times New Roman" w:hAnsi="Arial" w:cs="Arial"/>
          <w:sz w:val="24"/>
          <w:szCs w:val="24"/>
          <w:lang w:eastAsia="pl-PL"/>
        </w:rPr>
        <w:t>dofinansowaniem ze środków Programu Fundusze Europejskie na Infrastrukturę Klimat, Środowisko 2021-2027,Działanie FENX.01.04 Gospodarka odpadami oraz gospodarka o obiegu zamkniętym realizacja projekty ,,Poprawa jakości systemów selektywnego zbierania odpadów komunalnych na terenie Związku Miast i Gmin Dorzecza Parsęty na zadanie ,,Rozbudowa Punktu Selektywnej Zbiórki Odpadów Komunalnych na terenie miejscowości Dygowo wraz z doposażeniem’’-1 408 381,00 zł.</w:t>
      </w:r>
    </w:p>
    <w:p w14:paraId="00F23EE5" w14:textId="441C2714" w:rsidR="006109EF" w:rsidRPr="00B244A0" w:rsidRDefault="008E695C" w:rsidP="00B244A0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B322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</w:t>
      </w:r>
      <w:r w:rsidRPr="00B244A0">
        <w:rPr>
          <w:rFonts w:ascii="Arial" w:hAnsi="Arial" w:cs="Arial"/>
          <w:sz w:val="24"/>
          <w:szCs w:val="24"/>
        </w:rPr>
        <w:t xml:space="preserve">w ramach Programu rozwoju infrastruktury sportowej w województwach – edycja 2025, realizowanego wspólnie z Ministerstwem Sportu i Turystyki-223 607,00 zł. </w:t>
      </w:r>
    </w:p>
    <w:p w14:paraId="68638C63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DB0D2" w14:textId="3B5EBB40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Dochody i wydatki Gminy Dygowo na 202</w:t>
      </w:r>
      <w:r w:rsidR="00677DC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E453B15" w14:textId="26204BF6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W porównaniu do roku  202</w:t>
      </w:r>
      <w:r w:rsidR="00677DC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przewidywanego wykonania 202</w:t>
      </w:r>
      <w:r w:rsidR="00677DCA"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2126"/>
        <w:gridCol w:w="1740"/>
        <w:gridCol w:w="1648"/>
        <w:gridCol w:w="1542"/>
        <w:gridCol w:w="1145"/>
        <w:gridCol w:w="1052"/>
      </w:tblGrid>
      <w:tr w:rsidR="006109EF" w:rsidRPr="00B244A0" w14:paraId="51C1D22E" w14:textId="77777777" w:rsidTr="00B3220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9D1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410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DB2F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DF5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859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EF3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A57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6109EF" w:rsidRPr="00B244A0" w14:paraId="6A533628" w14:textId="77777777" w:rsidTr="00B3220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21B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ECB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Wyszczególnienie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94D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Wykonanie</w:t>
            </w:r>
          </w:p>
          <w:p w14:paraId="5406637F" w14:textId="0D5A3B53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za  202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4</w:t>
            </w:r>
            <w:r w:rsidRPr="00B32204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5A4" w14:textId="65E8BD3C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Przewidywane wykonanie w 202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5</w:t>
            </w:r>
            <w:r w:rsidRPr="00B32204">
              <w:rPr>
                <w:rFonts w:ascii="Arial" w:eastAsia="Times New Roman" w:hAnsi="Arial" w:cs="Arial"/>
                <w:lang w:eastAsia="pl-PL"/>
              </w:rPr>
              <w:t>r.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AA3" w14:textId="77855726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Projekt budżetu na  202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6</w:t>
            </w:r>
            <w:r w:rsidRPr="00B32204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2B0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Dynamika (5:3)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ABF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Dynamika (5:4)</w:t>
            </w:r>
          </w:p>
        </w:tc>
      </w:tr>
      <w:tr w:rsidR="006109EF" w:rsidRPr="00B244A0" w14:paraId="67D5A476" w14:textId="77777777" w:rsidTr="00B3220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7A4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2C3" w14:textId="77777777" w:rsidR="006109EF" w:rsidRPr="00B32204" w:rsidRDefault="006109EF" w:rsidP="00B244A0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Dochody ogółem</w:t>
            </w:r>
          </w:p>
          <w:p w14:paraId="252F47EC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z tego:</w:t>
            </w:r>
          </w:p>
          <w:p w14:paraId="21E6DD90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a)dochody bieżące w tym:</w:t>
            </w:r>
          </w:p>
          <w:p w14:paraId="30CE92F6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 xml:space="preserve"> subwencje</w:t>
            </w:r>
          </w:p>
          <w:p w14:paraId="7FE8C34D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 xml:space="preserve"> dotacje</w:t>
            </w:r>
          </w:p>
          <w:p w14:paraId="1F995C4F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b) dochody majątkowe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8FD" w14:textId="77777777" w:rsidR="000F45B8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52 028 870,03</w:t>
            </w:r>
          </w:p>
          <w:p w14:paraId="7E909ECA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17AE19E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35 411 262,50</w:t>
            </w:r>
          </w:p>
          <w:p w14:paraId="13560E2A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11 392 799,00</w:t>
            </w:r>
          </w:p>
          <w:p w14:paraId="088BD45A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4 992 090,76</w:t>
            </w:r>
          </w:p>
          <w:p w14:paraId="7CA319B3" w14:textId="789FE0D1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16 617 607,53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726" w14:textId="36466F73" w:rsidR="006109EF" w:rsidRPr="00B32204" w:rsidRDefault="00B515F8" w:rsidP="00B244A0">
            <w:pPr>
              <w:tabs>
                <w:tab w:val="left" w:pos="114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40 752 957,70</w:t>
            </w:r>
          </w:p>
          <w:p w14:paraId="4BD38EAB" w14:textId="77777777" w:rsidR="006109EF" w:rsidRPr="00B32204" w:rsidRDefault="006109EF" w:rsidP="00B244A0">
            <w:pPr>
              <w:tabs>
                <w:tab w:val="left" w:pos="114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0E150300" w14:textId="4B01DD2E" w:rsidR="006109EF" w:rsidRPr="00B32204" w:rsidRDefault="00804647" w:rsidP="00B244A0">
            <w:pPr>
              <w:tabs>
                <w:tab w:val="left" w:pos="114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7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715 315,49</w:t>
            </w:r>
          </w:p>
          <w:p w14:paraId="5720D869" w14:textId="4B7311F3" w:rsidR="006109EF" w:rsidRPr="00B32204" w:rsidRDefault="00B515F8" w:rsidP="00B244A0">
            <w:pPr>
              <w:tabs>
                <w:tab w:val="left" w:pos="114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4 044 364,69</w:t>
            </w:r>
          </w:p>
          <w:p w14:paraId="221B23F1" w14:textId="07AFD01C" w:rsidR="006109EF" w:rsidRPr="00B32204" w:rsidRDefault="00B515F8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4 896 271,33</w:t>
            </w:r>
          </w:p>
          <w:p w14:paraId="063E8855" w14:textId="54E665E2" w:rsidR="006109EF" w:rsidRPr="00B32204" w:rsidRDefault="00B515F8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3 037 642,21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5B3" w14:textId="1D0433C8" w:rsidR="006109EF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41 501 267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  <w:p w14:paraId="40AD2CEF" w14:textId="77777777" w:rsidR="006109EF" w:rsidRPr="00B32204" w:rsidRDefault="006109EF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4EA19C8C" w14:textId="33E83826" w:rsidR="006109EF" w:rsidRPr="00B32204" w:rsidRDefault="00FE3B3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7 078 832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  <w:p w14:paraId="28FF8AE4" w14:textId="58921026" w:rsidR="006109EF" w:rsidRPr="00B32204" w:rsidRDefault="00B515F8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3 940 561</w:t>
            </w:r>
            <w:r w:rsidR="00FE3B32" w:rsidRPr="00B32204">
              <w:rPr>
                <w:rFonts w:ascii="Arial" w:eastAsia="Times New Roman" w:hAnsi="Arial" w:cs="Arial"/>
                <w:lang w:eastAsia="pl-PL"/>
              </w:rPr>
              <w:t>,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00</w:t>
            </w:r>
          </w:p>
          <w:p w14:paraId="6E80131C" w14:textId="721CDE89" w:rsidR="006109EF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2 693</w:t>
            </w:r>
            <w:r w:rsidR="000A2829" w:rsidRPr="00B32204">
              <w:rPr>
                <w:rFonts w:ascii="Arial" w:eastAsia="Times New Roman" w:hAnsi="Arial" w:cs="Arial"/>
                <w:lang w:eastAsia="pl-PL"/>
              </w:rPr>
              <w:t xml:space="preserve"> 1</w:t>
            </w:r>
            <w:r w:rsidRPr="00B32204">
              <w:rPr>
                <w:rFonts w:ascii="Arial" w:eastAsia="Times New Roman" w:hAnsi="Arial" w:cs="Arial"/>
                <w:lang w:eastAsia="pl-PL"/>
              </w:rPr>
              <w:t>19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  <w:p w14:paraId="426A018C" w14:textId="70120B99" w:rsidR="006109EF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4 422 435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65D" w14:textId="77777777" w:rsidR="000F45B8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79,76</w:t>
            </w:r>
          </w:p>
          <w:p w14:paraId="093FC764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16309FB" w14:textId="77777777" w:rsidR="00B81461" w:rsidRPr="00B32204" w:rsidRDefault="0096522E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104,71</w:t>
            </w:r>
          </w:p>
          <w:p w14:paraId="49336F55" w14:textId="77777777" w:rsidR="0096522E" w:rsidRPr="00B32204" w:rsidRDefault="0096522E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34,60</w:t>
            </w:r>
          </w:p>
          <w:p w14:paraId="7B2FECEA" w14:textId="77777777" w:rsidR="0096522E" w:rsidRPr="00B32204" w:rsidRDefault="0096522E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53,95</w:t>
            </w:r>
          </w:p>
          <w:p w14:paraId="5814D4E3" w14:textId="3022B155" w:rsidR="0096522E" w:rsidRPr="00B32204" w:rsidRDefault="0096522E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26,61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352" w14:textId="77777777" w:rsidR="00902ECF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101,84</w:t>
            </w:r>
          </w:p>
          <w:p w14:paraId="78840E06" w14:textId="77777777" w:rsidR="0096522E" w:rsidRPr="00B32204" w:rsidRDefault="0096522E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9F81D3C" w14:textId="77777777" w:rsidR="0096522E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98,31</w:t>
            </w:r>
          </w:p>
          <w:p w14:paraId="3AA5D35E" w14:textId="77777777" w:rsidR="00340002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97,40</w:t>
            </w:r>
          </w:p>
          <w:p w14:paraId="041E4A9A" w14:textId="77777777" w:rsidR="00340002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55,00</w:t>
            </w:r>
          </w:p>
          <w:p w14:paraId="5DC84A42" w14:textId="4F0F72D0" w:rsidR="00340002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2204">
              <w:rPr>
                <w:rFonts w:ascii="Arial" w:eastAsia="Times New Roman" w:hAnsi="Arial" w:cs="Arial"/>
                <w:color w:val="000000"/>
                <w:lang w:eastAsia="pl-PL"/>
              </w:rPr>
              <w:t>145,59</w:t>
            </w:r>
          </w:p>
        </w:tc>
      </w:tr>
      <w:tr w:rsidR="006109EF" w:rsidRPr="00B244A0" w14:paraId="37452785" w14:textId="77777777" w:rsidTr="00B3220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E95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FA32" w14:textId="77777777" w:rsidR="006109EF" w:rsidRPr="00B32204" w:rsidRDefault="006109EF" w:rsidP="00B244A0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Wydatki budżetowe</w:t>
            </w:r>
          </w:p>
          <w:p w14:paraId="13F30F42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z tego:</w:t>
            </w:r>
          </w:p>
          <w:p w14:paraId="6E9D0834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wydatki bieżące</w:t>
            </w:r>
          </w:p>
          <w:p w14:paraId="195099B2" w14:textId="77777777" w:rsidR="006109EF" w:rsidRPr="00B32204" w:rsidRDefault="006109EF" w:rsidP="00B244A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wydatki majątkowe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892" w14:textId="77777777" w:rsidR="000F45B8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51 725 384,98</w:t>
            </w:r>
          </w:p>
          <w:p w14:paraId="55CD045A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0CACB608" w14:textId="77777777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32 246 288,34</w:t>
            </w:r>
          </w:p>
          <w:p w14:paraId="2B47FB34" w14:textId="3957F168" w:rsidR="00B81461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19 479 096,64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13A" w14:textId="1ECFA847" w:rsidR="006109EF" w:rsidRPr="00B32204" w:rsidRDefault="00B515F8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45 700 232,12</w:t>
            </w:r>
          </w:p>
          <w:p w14:paraId="491ACB5D" w14:textId="77777777" w:rsidR="00B515F8" w:rsidRPr="00B32204" w:rsidRDefault="00B515F8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53114971" w14:textId="05592CDD" w:rsidR="006109EF" w:rsidRPr="00B32204" w:rsidRDefault="00804647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7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Pr="00B32204">
              <w:rPr>
                <w:rFonts w:ascii="Arial" w:eastAsia="Times New Roman" w:hAnsi="Arial" w:cs="Arial"/>
                <w:lang w:eastAsia="pl-PL"/>
              </w:rPr>
              <w:t>7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11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1</w:t>
            </w:r>
            <w:r w:rsidRPr="00B32204">
              <w:rPr>
                <w:rFonts w:ascii="Arial" w:eastAsia="Times New Roman" w:hAnsi="Arial" w:cs="Arial"/>
                <w:lang w:eastAsia="pl-PL"/>
              </w:rPr>
              <w:t>44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</w:t>
            </w:r>
            <w:r w:rsidR="00B515F8" w:rsidRPr="00B32204">
              <w:rPr>
                <w:rFonts w:ascii="Arial" w:eastAsia="Times New Roman" w:hAnsi="Arial" w:cs="Arial"/>
                <w:lang w:eastAsia="pl-PL"/>
              </w:rPr>
              <w:t>2</w:t>
            </w:r>
            <w:r w:rsidRPr="00B32204">
              <w:rPr>
                <w:rFonts w:ascii="Arial" w:eastAsia="Times New Roman" w:hAnsi="Arial" w:cs="Arial"/>
                <w:lang w:eastAsia="pl-PL"/>
              </w:rPr>
              <w:t>8</w:t>
            </w:r>
          </w:p>
          <w:p w14:paraId="593B590E" w14:textId="271BD85B" w:rsidR="006109EF" w:rsidRPr="00B32204" w:rsidRDefault="00B515F8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7 989 087,84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23B" w14:textId="026AFCCB" w:rsidR="006109EF" w:rsidRPr="00B32204" w:rsidRDefault="006109EF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8</w:t>
            </w:r>
            <w:r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867</w:t>
            </w:r>
            <w:r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0</w:t>
            </w:r>
            <w:r w:rsidR="00FE3B32" w:rsidRPr="00B32204">
              <w:rPr>
                <w:rFonts w:ascii="Arial" w:eastAsia="Times New Roman" w:hAnsi="Arial" w:cs="Arial"/>
                <w:lang w:eastAsia="pl-PL"/>
              </w:rPr>
              <w:t>82</w:t>
            </w:r>
            <w:r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  <w:p w14:paraId="6DFDAA99" w14:textId="77777777" w:rsidR="006109EF" w:rsidRPr="00B32204" w:rsidRDefault="006109EF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37868F44" w14:textId="1A7757A8" w:rsidR="006109EF" w:rsidRPr="00B32204" w:rsidRDefault="00FE3B3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7</w:t>
            </w:r>
            <w:r w:rsidRPr="00B3220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078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B81461" w:rsidRPr="00B32204">
              <w:rPr>
                <w:rFonts w:ascii="Arial" w:eastAsia="Times New Roman" w:hAnsi="Arial" w:cs="Arial"/>
                <w:lang w:eastAsia="pl-PL"/>
              </w:rPr>
              <w:t>054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  <w:p w14:paraId="4032FBE5" w14:textId="441D0C59" w:rsidR="006109EF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11 789 028</w:t>
            </w:r>
            <w:r w:rsidR="006109EF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727" w14:textId="77777777" w:rsidR="000F45B8" w:rsidRPr="00B32204" w:rsidRDefault="0096522E" w:rsidP="00B244A0">
            <w:pPr>
              <w:tabs>
                <w:tab w:val="left" w:pos="90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94,47</w:t>
            </w:r>
          </w:p>
          <w:p w14:paraId="4E7879AC" w14:textId="77777777" w:rsidR="0096522E" w:rsidRPr="00B32204" w:rsidRDefault="0096522E" w:rsidP="00B244A0">
            <w:pPr>
              <w:tabs>
                <w:tab w:val="left" w:pos="90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6F2E0EF9" w14:textId="77777777" w:rsidR="0096522E" w:rsidRPr="00B32204" w:rsidRDefault="0096522E" w:rsidP="00B244A0">
            <w:pPr>
              <w:tabs>
                <w:tab w:val="left" w:pos="90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114,98</w:t>
            </w:r>
          </w:p>
          <w:p w14:paraId="7B0897EE" w14:textId="57370B2C" w:rsidR="0096522E" w:rsidRPr="00B32204" w:rsidRDefault="0096522E" w:rsidP="00B244A0">
            <w:pPr>
              <w:tabs>
                <w:tab w:val="left" w:pos="900"/>
              </w:tabs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60,52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4F0" w14:textId="77777777" w:rsidR="00902ECF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106,93</w:t>
            </w:r>
          </w:p>
          <w:p w14:paraId="0AFE0066" w14:textId="77777777" w:rsidR="00340002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02218F82" w14:textId="77777777" w:rsidR="00340002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98,32</w:t>
            </w:r>
          </w:p>
          <w:p w14:paraId="6D0D6E16" w14:textId="1B7D61A3" w:rsidR="00340002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147,56</w:t>
            </w:r>
          </w:p>
        </w:tc>
      </w:tr>
      <w:tr w:rsidR="006109EF" w:rsidRPr="00B244A0" w14:paraId="1AC8A279" w14:textId="77777777" w:rsidTr="00B3220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7F3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EED" w14:textId="77777777" w:rsidR="006109EF" w:rsidRPr="00B32204" w:rsidRDefault="006109EF" w:rsidP="00B244A0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Wynik budżetu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6F" w14:textId="436814A1" w:rsidR="006109EF" w:rsidRPr="00B32204" w:rsidRDefault="00B81461" w:rsidP="00B244A0">
            <w:pPr>
              <w:spacing w:after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303 485,05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819" w14:textId="642D6AD9" w:rsidR="006109EF" w:rsidRPr="00B32204" w:rsidRDefault="006109EF" w:rsidP="00B244A0">
            <w:pPr>
              <w:spacing w:after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 xml:space="preserve">- </w:t>
            </w:r>
            <w:r w:rsidR="00B515F8" w:rsidRPr="00B32204">
              <w:rPr>
                <w:rFonts w:ascii="Arial" w:eastAsia="Times New Roman" w:hAnsi="Arial" w:cs="Arial"/>
                <w:b/>
                <w:lang w:eastAsia="pl-PL"/>
              </w:rPr>
              <w:t>4 947 274,42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5C0" w14:textId="0E23D81C" w:rsidR="006109EF" w:rsidRPr="00B32204" w:rsidRDefault="00FE3B32" w:rsidP="00B244A0">
            <w:pPr>
              <w:spacing w:after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 xml:space="preserve">- </w:t>
            </w:r>
            <w:r w:rsidR="00B81461" w:rsidRPr="00B32204">
              <w:rPr>
                <w:rFonts w:ascii="Arial" w:eastAsia="Times New Roman" w:hAnsi="Arial" w:cs="Arial"/>
                <w:b/>
                <w:lang w:eastAsia="pl-PL"/>
              </w:rPr>
              <w:t>7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B81461" w:rsidRPr="00B32204">
              <w:rPr>
                <w:rFonts w:ascii="Arial" w:eastAsia="Times New Roman" w:hAnsi="Arial" w:cs="Arial"/>
                <w:b/>
                <w:lang w:eastAsia="pl-PL"/>
              </w:rPr>
              <w:t>365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B81461" w:rsidRPr="00B32204">
              <w:rPr>
                <w:rFonts w:ascii="Arial" w:eastAsia="Times New Roman" w:hAnsi="Arial" w:cs="Arial"/>
                <w:b/>
                <w:lang w:eastAsia="pl-PL"/>
              </w:rPr>
              <w:t>815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>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B87" w14:textId="25249A95" w:rsidR="006109EF" w:rsidRPr="00B32204" w:rsidRDefault="006109EF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FA6" w14:textId="5F0B622C" w:rsidR="006109EF" w:rsidRPr="00B32204" w:rsidRDefault="00340002" w:rsidP="00B244A0">
            <w:pPr>
              <w:spacing w:after="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148,88</w:t>
            </w:r>
          </w:p>
        </w:tc>
      </w:tr>
    </w:tbl>
    <w:p w14:paraId="1E0DB428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1168B4" w14:textId="77777777" w:rsidR="006109EF" w:rsidRPr="00B244A0" w:rsidRDefault="006109EF" w:rsidP="00B244A0">
      <w:pPr>
        <w:spacing w:after="0"/>
        <w:jc w:val="center"/>
        <w:rPr>
          <w:rFonts w:ascii="Arial" w:eastAsia="Times New Roman" w:hAnsi="Arial" w:cs="Arial"/>
          <w:color w:val="00B050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color w:val="00B050"/>
          <w:sz w:val="24"/>
          <w:szCs w:val="24"/>
          <w:lang w:eastAsia="pl-PL"/>
        </w:rPr>
        <w:t>WYDATKI BUDŻETU GMINY</w:t>
      </w:r>
    </w:p>
    <w:p w14:paraId="55D083E5" w14:textId="77777777" w:rsidR="00D0239C" w:rsidRPr="00B244A0" w:rsidRDefault="00D0239C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Plan wydatków Dygowo na 2026 rok ustalony został w kwocie 48 867 082,00 zł i obejmuje wydatki bieżące w wysokości 37 078 054,00 zł oraz wydatki majątkowe w wysokości 11 789 028,00 zł. W rezultacie wydatki bieżące stanową 75,88% wydatków ogółem, a wydatki majątkowe 24,12% wydatków ogółem.</w:t>
      </w:r>
    </w:p>
    <w:p w14:paraId="3B60D703" w14:textId="77777777" w:rsidR="00D0239C" w:rsidRPr="00B244A0" w:rsidRDefault="00D0239C" w:rsidP="00B244A0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Struktura zaplanowanych wydatków obejmuje:</w:t>
      </w:r>
    </w:p>
    <w:p w14:paraId="0D255A5F" w14:textId="77777777" w:rsidR="00D0239C" w:rsidRPr="00B244A0" w:rsidRDefault="00D0239C" w:rsidP="00B32204">
      <w:pPr>
        <w:pStyle w:val="ListParagraph"/>
        <w:widowControl/>
        <w:numPr>
          <w:ilvl w:val="0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wydatki bieżące w wysokości 37 078 054,00 zł, z tego:</w:t>
      </w:r>
    </w:p>
    <w:p w14:paraId="6D089E8A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lastRenderedPageBreak/>
        <w:t>wydatki jednostek budżetowych w wysokości 30 064 687,00 zł, w tym:</w:t>
      </w:r>
    </w:p>
    <w:p w14:paraId="7EB6FE87" w14:textId="2312A80C" w:rsidR="00D0239C" w:rsidRPr="00B244A0" w:rsidRDefault="00D0239C" w:rsidP="00B32204">
      <w:pPr>
        <w:pStyle w:val="ListParagraph"/>
        <w:widowControl/>
        <w:numPr>
          <w:ilvl w:val="2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 xml:space="preserve">wynagrodzenia i składki od nich naliczane w wysokości </w:t>
      </w:r>
      <w:r w:rsidR="0075403D" w:rsidRPr="00B244A0">
        <w:rPr>
          <w:rFonts w:ascii="Arial" w:hAnsi="Arial" w:cs="Arial"/>
          <w:szCs w:val="24"/>
        </w:rPr>
        <w:t xml:space="preserve">   </w:t>
      </w:r>
      <w:r w:rsidRPr="00B244A0">
        <w:rPr>
          <w:rFonts w:ascii="Arial" w:hAnsi="Arial" w:cs="Arial"/>
          <w:szCs w:val="24"/>
        </w:rPr>
        <w:t>18 927 099,00 zł,</w:t>
      </w:r>
    </w:p>
    <w:p w14:paraId="4D4F7E8C" w14:textId="77777777" w:rsidR="00D0239C" w:rsidRPr="00B244A0" w:rsidRDefault="00D0239C" w:rsidP="00B32204">
      <w:pPr>
        <w:pStyle w:val="ListParagraph"/>
        <w:widowControl/>
        <w:numPr>
          <w:ilvl w:val="2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wydatki związane z realizacją ich statutowych zadań w wysokości 11 137 588,00 zł,</w:t>
      </w:r>
    </w:p>
    <w:p w14:paraId="7DB6A449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dotacje na zadania bieżące w wysokości 2 803 761,00 zł,</w:t>
      </w:r>
    </w:p>
    <w:p w14:paraId="62C98625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świadczenia na rzecz osób fizycznych w wysokości 3 105 381,00 zł,</w:t>
      </w:r>
    </w:p>
    <w:p w14:paraId="682C1C92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wydatki na programy finansowane z udziałem środków, o których mowa w art. 5 ust 1 pkt. 2 i 3 w części związanej z realizacją zadań Gminy w wysokości 288 749,00 zł,</w:t>
      </w:r>
    </w:p>
    <w:p w14:paraId="7F50F2CA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wypłaty z tytułu poręczeń i gwarancji w wysokości 0,00 zł,</w:t>
      </w:r>
    </w:p>
    <w:p w14:paraId="5F7F22D9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obsługa długu w wysokości 815 476,00 zł;</w:t>
      </w:r>
    </w:p>
    <w:p w14:paraId="2B68B53A" w14:textId="77777777" w:rsidR="00D0239C" w:rsidRPr="00B244A0" w:rsidRDefault="00D0239C" w:rsidP="00B32204">
      <w:pPr>
        <w:pStyle w:val="ListParagraph"/>
        <w:widowControl/>
        <w:numPr>
          <w:ilvl w:val="0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wydatki majątkowe w wysokości 11 789 028,00 zł, z tego:</w:t>
      </w:r>
    </w:p>
    <w:p w14:paraId="6AFD361A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inwestycje i zakupy inwestycyjne w wysokości 10 189 028,00 zł, w tym:</w:t>
      </w:r>
    </w:p>
    <w:p w14:paraId="0F1180F4" w14:textId="77777777" w:rsidR="00D0239C" w:rsidRPr="00B244A0" w:rsidRDefault="00D0239C" w:rsidP="00B32204">
      <w:pPr>
        <w:pStyle w:val="ListParagraph"/>
        <w:widowControl/>
        <w:numPr>
          <w:ilvl w:val="2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wydatki na programy finansowane z udziałem środków, o których mowa w art. 5 ust 1 pkt. 2 i 3 w części związanej z realizacją zadań Dygowo w wysokości 4 889 822,00 zł,</w:t>
      </w:r>
    </w:p>
    <w:p w14:paraId="2D8CCDB5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zakup i objęcie akcji i udziałów w wysokości 1 600 000,00 zł,</w:t>
      </w:r>
    </w:p>
    <w:p w14:paraId="0DBC7405" w14:textId="77777777" w:rsidR="00D0239C" w:rsidRPr="00B244A0" w:rsidRDefault="00D0239C" w:rsidP="00B32204">
      <w:pPr>
        <w:pStyle w:val="ListParagraph"/>
        <w:widowControl/>
        <w:numPr>
          <w:ilvl w:val="1"/>
          <w:numId w:val="51"/>
        </w:numPr>
        <w:autoSpaceDE/>
        <w:autoSpaceDN/>
        <w:adjustRightInd/>
        <w:spacing w:after="0"/>
        <w:ind w:left="426" w:hanging="426"/>
        <w:rPr>
          <w:rFonts w:ascii="Arial" w:hAnsi="Arial" w:cs="Arial"/>
          <w:szCs w:val="24"/>
        </w:rPr>
      </w:pPr>
      <w:r w:rsidRPr="00B244A0">
        <w:rPr>
          <w:rFonts w:ascii="Arial" w:hAnsi="Arial" w:cs="Arial"/>
          <w:szCs w:val="24"/>
        </w:rPr>
        <w:t>wniesienie wkładów do spółek prawa handlowego 0,00 zł.</w:t>
      </w:r>
    </w:p>
    <w:p w14:paraId="11BBA070" w14:textId="77777777" w:rsidR="00D0239C" w:rsidRPr="00B244A0" w:rsidRDefault="00D0239C" w:rsidP="00B32204">
      <w:pPr>
        <w:spacing w:after="0"/>
        <w:rPr>
          <w:rFonts w:ascii="Arial" w:hAnsi="Arial" w:cs="Arial"/>
          <w:sz w:val="24"/>
          <w:szCs w:val="24"/>
        </w:rPr>
      </w:pPr>
      <w:r w:rsidRPr="00B244A0">
        <w:rPr>
          <w:rFonts w:ascii="Arial" w:hAnsi="Arial" w:cs="Arial"/>
          <w:sz w:val="24"/>
          <w:szCs w:val="24"/>
        </w:rPr>
        <w:t>Największy udział w wydatkach majątkowych 2026 roku zaplanowano w ramach działu Transport i łączność (41,79%), następnie w ramach działu Gospodarka komunalna i ochrona środowiska (18,33%), Bezpieczeństwo publiczne i ochrona przeciwpożarowa (16,09%), Działalność usługowa (13,57%), Rolnictwo i łowiectwo (6,66%), Kultura fizyczna (3,16%), Oświata i wychowanie (0,40%).</w:t>
      </w:r>
    </w:p>
    <w:p w14:paraId="0B858D24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>Według kryterium finansowania zadań wydatki budżetowe dzielimy na :</w:t>
      </w:r>
    </w:p>
    <w:p w14:paraId="1D8448A4" w14:textId="77777777" w:rsidR="006109EF" w:rsidRPr="00B244A0" w:rsidRDefault="006109EF" w:rsidP="00B32204">
      <w:pPr>
        <w:numPr>
          <w:ilvl w:val="0"/>
          <w:numId w:val="15"/>
        </w:numPr>
        <w:tabs>
          <w:tab w:val="clear" w:pos="1065"/>
          <w:tab w:val="num" w:pos="284"/>
        </w:tabs>
        <w:spacing w:after="0"/>
        <w:ind w:hanging="1065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wydatki własne 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związane z wykonywaniem  ustawowych zadań gminy,</w:t>
      </w:r>
    </w:p>
    <w:p w14:paraId="76E375A5" w14:textId="77777777" w:rsidR="006109EF" w:rsidRPr="00B244A0" w:rsidRDefault="006109EF" w:rsidP="00B32204">
      <w:pPr>
        <w:numPr>
          <w:ilvl w:val="0"/>
          <w:numId w:val="15"/>
        </w:numPr>
        <w:tabs>
          <w:tab w:val="clear" w:pos="1065"/>
          <w:tab w:val="num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u w:val="single"/>
          <w:lang w:eastAsia="pl-PL"/>
        </w:rPr>
        <w:t>wydatki zlecone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z zakresu administracji rządowej – wysokość wydatków uzależniona jest od wielkości dotacji przekazanej na zadania zlecone.</w:t>
      </w:r>
    </w:p>
    <w:p w14:paraId="0F253261" w14:textId="17180330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Wysokość dotacji na realizację zadań zleconych z zakresu administracji rządowej, przyznana  gminie na 202</w:t>
      </w:r>
      <w:r w:rsidR="00EB66B3" w:rsidRPr="00B244A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rok wynosi </w:t>
      </w:r>
      <w:r w:rsidR="00EB66B3" w:rsidRPr="00B244A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E0DF0" w:rsidRPr="00B244A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B66B3" w:rsidRPr="00B244A0">
        <w:rPr>
          <w:rFonts w:ascii="Arial" w:eastAsia="Times New Roman" w:hAnsi="Arial" w:cs="Arial"/>
          <w:sz w:val="24"/>
          <w:szCs w:val="24"/>
          <w:lang w:eastAsia="pl-PL"/>
        </w:rPr>
        <w:t>923</w:t>
      </w:r>
      <w:r w:rsidR="00DE0DF0"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66B3" w:rsidRPr="00B244A0">
        <w:rPr>
          <w:rFonts w:ascii="Arial" w:eastAsia="Times New Roman" w:hAnsi="Arial" w:cs="Arial"/>
          <w:sz w:val="24"/>
          <w:szCs w:val="24"/>
          <w:lang w:eastAsia="pl-PL"/>
        </w:rPr>
        <w:t>638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,00 zł i sfinansuje </w:t>
      </w:r>
      <w:r w:rsidR="00EB66B3" w:rsidRPr="00B244A0">
        <w:rPr>
          <w:rFonts w:ascii="Arial" w:eastAsia="Times New Roman" w:hAnsi="Arial" w:cs="Arial"/>
          <w:sz w:val="24"/>
          <w:szCs w:val="24"/>
          <w:lang w:eastAsia="pl-PL"/>
        </w:rPr>
        <w:t>3,94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 % zaplanowanych wydatków bieżących.</w:t>
      </w:r>
    </w:p>
    <w:p w14:paraId="210A7B65" w14:textId="70BECDE0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 xml:space="preserve">Wydatki na wynagrodzenia  dla pracowników administracji samorządowej, obsługi oświaty, opieki społecznej zaplanowano wzrost do </w:t>
      </w:r>
      <w:r w:rsidR="00EB66B3" w:rsidRPr="00B244A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244A0">
        <w:rPr>
          <w:rFonts w:ascii="Arial" w:eastAsia="Times New Roman" w:hAnsi="Arial" w:cs="Arial"/>
          <w:sz w:val="24"/>
          <w:szCs w:val="24"/>
          <w:lang w:eastAsia="pl-PL"/>
        </w:rPr>
        <w:t>%.Planowany wzrost wynagrodzeń uzależniony będzie od sytuacji finansowej gminy.</w:t>
      </w:r>
    </w:p>
    <w:p w14:paraId="2A2CA876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477762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sz w:val="24"/>
          <w:szCs w:val="24"/>
          <w:lang w:eastAsia="pl-PL"/>
        </w:rPr>
        <w:t>Z uwagi na znaczny wzrost cen towarów i usług, postępującą inflację oraz wzrost stóp procentowych doprowadziło to do drastycznych cięć w planowanych wydatkach wszystkich jednostek organizacyjnych gminy. Projekt budżetu gminy na etapie planowania nie uwzględnia wszystkich potrzeb i złożonych wniosków, ponieważ plan wydatków uzależniony jest od wielkości planowanych dochodów budżetu gminy.</w:t>
      </w:r>
    </w:p>
    <w:p w14:paraId="7BF73DF5" w14:textId="77777777" w:rsidR="00766DAA" w:rsidRDefault="00766DAA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F818AD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4ADDF5BA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7BD4635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62BEFE1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5B1CD93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490E752A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1A07983C" w14:textId="77777777" w:rsidR="00B56673" w:rsidRDefault="00B56673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1F096596" w14:textId="4AB19756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lastRenderedPageBreak/>
        <w:t>Zestawienie planu wydatków  na 202</w:t>
      </w:r>
      <w:r w:rsidR="00677DCA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rok  wg jednostek organizacyjnych Gminy Dygowo</w:t>
      </w:r>
    </w:p>
    <w:p w14:paraId="468B0123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821"/>
        <w:gridCol w:w="1559"/>
        <w:gridCol w:w="1530"/>
        <w:gridCol w:w="1559"/>
        <w:gridCol w:w="1134"/>
      </w:tblGrid>
      <w:tr w:rsidR="006109EF" w:rsidRPr="00B244A0" w14:paraId="1E9B9B74" w14:textId="77777777" w:rsidTr="00B32204">
        <w:trPr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766CB" w14:textId="712AB41A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L.p</w:t>
            </w:r>
            <w:r w:rsidR="00B32204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F53BC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 xml:space="preserve">Nazwa jednostki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6C32E7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Plan</w:t>
            </w:r>
          </w:p>
          <w:p w14:paraId="00E9BF6F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budżetu wg</w:t>
            </w:r>
          </w:p>
          <w:p w14:paraId="2261AE03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uchwały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74C5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Plan zadań zleconych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7A13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Plan wydatków majątkowych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91E8D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Struktura</w:t>
            </w:r>
          </w:p>
          <w:p w14:paraId="2056021B" w14:textId="77777777" w:rsidR="006109EF" w:rsidRPr="00B32204" w:rsidRDefault="006109EF" w:rsidP="00B244A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%</w:t>
            </w:r>
          </w:p>
        </w:tc>
      </w:tr>
      <w:tr w:rsidR="006109EF" w:rsidRPr="00B244A0" w14:paraId="608AAC54" w14:textId="77777777" w:rsidTr="00B32204">
        <w:trPr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7C38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54A54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117E7D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28F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6EC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76CE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</w:tr>
      <w:tr w:rsidR="006109EF" w:rsidRPr="00B244A0" w14:paraId="6A59EACC" w14:textId="77777777" w:rsidTr="00B32204">
        <w:trPr>
          <w:trHeight w:val="319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1F725" w14:textId="77777777" w:rsidR="006109EF" w:rsidRPr="00B32204" w:rsidRDefault="006109EF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31E1C" w14:textId="77777777" w:rsidR="006109EF" w:rsidRPr="00B32204" w:rsidRDefault="006109EF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Urząd Gminy</w:t>
            </w:r>
          </w:p>
          <w:p w14:paraId="0456DF95" w14:textId="77777777" w:rsidR="006109EF" w:rsidRPr="00B32204" w:rsidRDefault="006109EF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C0E94" w14:textId="1E30FDC5" w:rsidR="006109EF" w:rsidRPr="00B32204" w:rsidRDefault="00145E4B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2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6 87</w:t>
            </w:r>
            <w:r w:rsidR="0065314C" w:rsidRPr="00B32204">
              <w:rPr>
                <w:rFonts w:ascii="Arial" w:eastAsia="Times New Roman" w:hAnsi="Arial" w:cs="Arial"/>
                <w:lang w:eastAsia="pl-PL"/>
              </w:rPr>
              <w:t>4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65314C" w:rsidRPr="00B32204">
              <w:rPr>
                <w:rFonts w:ascii="Arial" w:eastAsia="Times New Roman" w:hAnsi="Arial" w:cs="Arial"/>
                <w:lang w:eastAsia="pl-PL"/>
              </w:rPr>
              <w:t>247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0721" w14:textId="7321C605" w:rsidR="006109EF" w:rsidRPr="00B32204" w:rsidRDefault="00145E4B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1</w:t>
            </w:r>
            <w:r w:rsidRPr="00B32204">
              <w:rPr>
                <w:rFonts w:ascii="Arial" w:eastAsia="Times New Roman" w:hAnsi="Arial" w:cs="Arial"/>
                <w:lang w:eastAsia="pl-PL"/>
              </w:rPr>
              <w:t> 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420</w:t>
            </w:r>
            <w:r w:rsidRPr="00B32204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3BC7" w14:textId="2080AD65" w:rsidR="006109EF" w:rsidRPr="00B32204" w:rsidRDefault="00CD19AB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11 789 028,00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2360" w14:textId="0CC81D0E" w:rsidR="006109EF" w:rsidRPr="00B32204" w:rsidRDefault="00145E4B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</w:t>
            </w:r>
            <w:r w:rsidR="00122710" w:rsidRPr="00B32204">
              <w:rPr>
                <w:rFonts w:ascii="Arial" w:eastAsia="Times New Roman" w:hAnsi="Arial" w:cs="Arial"/>
                <w:lang w:eastAsia="pl-PL"/>
              </w:rPr>
              <w:t>4</w:t>
            </w:r>
            <w:r w:rsidRPr="00B32204">
              <w:rPr>
                <w:rFonts w:ascii="Arial" w:eastAsia="Times New Roman" w:hAnsi="Arial" w:cs="Arial"/>
                <w:lang w:eastAsia="pl-PL"/>
              </w:rPr>
              <w:t>,</w:t>
            </w:r>
            <w:r w:rsidR="00122710" w:rsidRPr="00B32204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</w:tr>
      <w:tr w:rsidR="00EB66B3" w:rsidRPr="00B244A0" w14:paraId="50C92B36" w14:textId="77777777" w:rsidTr="00B32204">
        <w:trPr>
          <w:trHeight w:val="565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8494B9" w14:textId="14B1D218" w:rsidR="00EB66B3" w:rsidRPr="00B32204" w:rsidRDefault="00EB66B3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A7D68" w14:textId="461893C7" w:rsidR="00EB66B3" w:rsidRPr="00B32204" w:rsidRDefault="00EB66B3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Gminny Żłobek w Dygowie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9F6D2" w14:textId="37EA0C17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823 520,00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951" w14:textId="28DE9D2F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B6A7" w14:textId="7F40CAD8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F06C" w14:textId="39C84EFC" w:rsidR="00EB66B3" w:rsidRPr="00B32204" w:rsidRDefault="00122710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1,6</w:t>
            </w:r>
            <w:r w:rsidR="0065314C" w:rsidRPr="00B32204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EB66B3" w:rsidRPr="00B244A0" w14:paraId="1BBD4292" w14:textId="77777777" w:rsidTr="00B32204">
        <w:trPr>
          <w:trHeight w:val="565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1748C" w14:textId="7B0145AA" w:rsidR="00EB66B3" w:rsidRPr="00B32204" w:rsidRDefault="00CD19AB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3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0C991" w14:textId="77777777" w:rsidR="00EB66B3" w:rsidRPr="00B32204" w:rsidRDefault="00EB66B3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Gminny Ośrodek Pomocy Społecznej w Dygowie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1AE0C" w14:textId="21250E93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5 8</w:t>
            </w:r>
            <w:r w:rsidR="0065314C" w:rsidRPr="00B32204">
              <w:rPr>
                <w:rFonts w:ascii="Arial" w:eastAsia="Times New Roman" w:hAnsi="Arial" w:cs="Arial"/>
                <w:lang w:eastAsia="pl-PL"/>
              </w:rPr>
              <w:t>3</w:t>
            </w:r>
            <w:r w:rsidRPr="00B32204">
              <w:rPr>
                <w:rFonts w:ascii="Arial" w:eastAsia="Times New Roman" w:hAnsi="Arial" w:cs="Arial"/>
                <w:lang w:eastAsia="pl-PL"/>
              </w:rPr>
              <w:t>3 715,00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CB31" w14:textId="46962CB1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1 872 218,00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F8E" w14:textId="19A469C2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2BC" w14:textId="5B272BD2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</w:t>
            </w:r>
            <w:r w:rsidR="0065314C" w:rsidRPr="00B32204">
              <w:rPr>
                <w:rFonts w:ascii="Arial" w:eastAsia="Times New Roman" w:hAnsi="Arial" w:cs="Arial"/>
                <w:lang w:eastAsia="pl-PL"/>
              </w:rPr>
              <w:t>1,94</w:t>
            </w:r>
          </w:p>
        </w:tc>
      </w:tr>
      <w:tr w:rsidR="00EB66B3" w:rsidRPr="00B244A0" w14:paraId="4FE0185C" w14:textId="77777777" w:rsidTr="00B32204">
        <w:trPr>
          <w:trHeight w:val="470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FA093" w14:textId="295A5BD9" w:rsidR="00EB66B3" w:rsidRPr="00B32204" w:rsidRDefault="00CD19AB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FF075" w14:textId="0E4C34F9" w:rsidR="00EB66B3" w:rsidRPr="00B32204" w:rsidRDefault="00EB66B3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Szkoła Podstawowa  im.</w:t>
            </w:r>
            <w:r w:rsidR="00B3220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 xml:space="preserve">Adama Mickiewicza w Dygowie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8962A" w14:textId="66B4C7DD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6 304 069,00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A50C" w14:textId="34D07D96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465" w14:textId="537A051A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D1A9" w14:textId="26F9320A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12,</w:t>
            </w:r>
            <w:r w:rsidR="00122710" w:rsidRPr="00B32204">
              <w:rPr>
                <w:rFonts w:ascii="Arial" w:eastAsia="Times New Roman" w:hAnsi="Arial" w:cs="Arial"/>
                <w:lang w:eastAsia="pl-PL"/>
              </w:rPr>
              <w:t>9</w:t>
            </w:r>
            <w:r w:rsidRPr="00B32204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</w:tr>
      <w:tr w:rsidR="00EB66B3" w:rsidRPr="00B244A0" w14:paraId="782F4573" w14:textId="77777777" w:rsidTr="00B32204">
        <w:trPr>
          <w:trHeight w:val="421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364B3" w14:textId="461B4F29" w:rsidR="00EB66B3" w:rsidRPr="00B32204" w:rsidRDefault="00CD19AB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5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B1AB7" w14:textId="1C98DABF" w:rsidR="00EB66B3" w:rsidRPr="00B32204" w:rsidRDefault="00EB66B3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Szkoła Podstawowa im.</w:t>
            </w:r>
            <w:r w:rsidR="00B3220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>Ignacego Łukasiewicza we Wrzosowie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CC9B5" w14:textId="368E9653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4 828 488,00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D588" w14:textId="2DAF2FFB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A5C2" w14:textId="0B22972E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FE22" w14:textId="1EA5C583" w:rsidR="00EB66B3" w:rsidRPr="00B32204" w:rsidRDefault="00122710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9,88</w:t>
            </w:r>
          </w:p>
        </w:tc>
      </w:tr>
      <w:tr w:rsidR="00EB66B3" w:rsidRPr="00B244A0" w14:paraId="562D047C" w14:textId="77777777" w:rsidTr="00B32204">
        <w:trPr>
          <w:trHeight w:val="399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84A95" w14:textId="680310EA" w:rsidR="00EB66B3" w:rsidRPr="00B32204" w:rsidRDefault="00CD19AB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6</w:t>
            </w:r>
            <w:r w:rsidR="00EB66B3" w:rsidRPr="00B3220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20F12" w14:textId="2F0CA442" w:rsidR="00EB66B3" w:rsidRPr="00B32204" w:rsidRDefault="00EB66B3" w:rsidP="00B244A0">
            <w:pPr>
              <w:snapToGrid w:val="0"/>
              <w:spacing w:after="0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Szkoła  Podstawowa   im.</w:t>
            </w:r>
            <w:r w:rsidR="00B3220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>Orła Białego w Czerninie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8F051" w14:textId="5C004FB9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4 203 043,00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37E7" w14:textId="0706DF3F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8917" w14:textId="490E864B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E7B0" w14:textId="26217D44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32204">
              <w:rPr>
                <w:rFonts w:ascii="Arial" w:eastAsia="Times New Roman" w:hAnsi="Arial" w:cs="Arial"/>
                <w:lang w:eastAsia="pl-PL"/>
              </w:rPr>
              <w:t>8,60</w:t>
            </w:r>
          </w:p>
        </w:tc>
      </w:tr>
      <w:tr w:rsidR="00EB66B3" w:rsidRPr="00B244A0" w14:paraId="156CE4BA" w14:textId="77777777" w:rsidTr="00B32204">
        <w:trPr>
          <w:trHeight w:val="272"/>
          <w:jc w:val="center"/>
        </w:trPr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11E6B6" w14:textId="77777777" w:rsidR="00EB66B3" w:rsidRPr="00B32204" w:rsidRDefault="00EB66B3" w:rsidP="00B244A0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C898C" w14:textId="77777777" w:rsidR="00EB66B3" w:rsidRPr="00B32204" w:rsidRDefault="00EB66B3" w:rsidP="00B244A0">
            <w:pPr>
              <w:snapToGrid w:val="0"/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OGÓŁEM: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56088" w14:textId="16F15812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CD19AB" w:rsidRPr="00B32204">
              <w:rPr>
                <w:rFonts w:ascii="Arial" w:eastAsia="Times New Roman" w:hAnsi="Arial" w:cs="Arial"/>
                <w:b/>
                <w:lang w:eastAsia="pl-PL"/>
              </w:rPr>
              <w:t>8 867 082</w:t>
            </w:r>
            <w:r w:rsidRPr="00B32204">
              <w:rPr>
                <w:rFonts w:ascii="Arial" w:eastAsia="Times New Roman" w:hAnsi="Arial" w:cs="Arial"/>
                <w:b/>
                <w:lang w:eastAsia="pl-PL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C61" w14:textId="036F470E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1 923 638,00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DD8" w14:textId="687F52A5" w:rsidR="00EB66B3" w:rsidRPr="00B32204" w:rsidRDefault="00CD19AB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11 789 028,00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81B0" w14:textId="46461958" w:rsidR="00EB66B3" w:rsidRPr="00B32204" w:rsidRDefault="00EB66B3" w:rsidP="00B32204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32204">
              <w:rPr>
                <w:rFonts w:ascii="Arial" w:eastAsia="Times New Roman" w:hAnsi="Arial" w:cs="Arial"/>
                <w:b/>
                <w:lang w:eastAsia="pl-PL"/>
              </w:rPr>
              <w:t>100</w:t>
            </w:r>
          </w:p>
        </w:tc>
      </w:tr>
    </w:tbl>
    <w:p w14:paraId="0D8F785C" w14:textId="7777777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3BFDAD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WYDATKI  </w:t>
      </w:r>
    </w:p>
    <w:p w14:paraId="19C9A5FE" w14:textId="5FB393CB" w:rsidR="006109EF" w:rsidRPr="00B244A0" w:rsidRDefault="006109EF" w:rsidP="00B244A0">
      <w:pPr>
        <w:keepNext/>
        <w:shd w:val="clear" w:color="auto" w:fill="B3B3B3"/>
        <w:spacing w:after="0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DZIAŁ 010 - ROLNICTWO  I  ŁOWIECTWO    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                 </w:t>
      </w:r>
      <w:r w:rsidR="002E4818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</w:t>
      </w:r>
      <w:r w:rsidR="00DB5EFF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836 788,00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zł</w:t>
      </w:r>
    </w:p>
    <w:p w14:paraId="67F1AED4" w14:textId="14A2D711" w:rsidR="006109EF" w:rsidRPr="00B244A0" w:rsidRDefault="006109EF" w:rsidP="00B244A0">
      <w:pPr>
        <w:keepNext/>
        <w:spacing w:after="0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01008- Melioracje wodne  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</w:t>
      </w:r>
      <w:r w:rsidR="00DB5EF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811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</w:t>
      </w:r>
      <w:r w:rsidR="00DB5EF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912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8928A42" w14:textId="27DD1932" w:rsidR="006109EF" w:rsidRPr="00B32204" w:rsidRDefault="00DB5EF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aplanowano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bieżące wydatki w wysokości 26 542,00 zł :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na utrzymanie urządzeń melioracyjnych na terenie gminy na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konserwacj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ę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i usuwanie awarii, czyszczenie przydrożnych rowów i kanalizacji deszczowej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(12 000,00 zł)oraz wpłatę na koszty pośrednie, promocję i nadzór inwestorki  do Związku Miast i Gmin Dorzecza Parsęty na realizację projektu ,,Mała retencja w gminach dorzecza Parsęty II  etap” (14 542,00 zł).</w:t>
      </w:r>
    </w:p>
    <w:p w14:paraId="637308BA" w14:textId="63AFF4E8" w:rsidR="00DB5EFF" w:rsidRPr="00B32204" w:rsidRDefault="00DB5EF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Planuje się wydatki inwestycyjne w wysokości 785 370,00 zł na realizację zadania pn.</w:t>
      </w:r>
      <w:r w:rsidR="001C51E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,,Przywrócenie funkcji retencyjnej stawów w miejscowościach Jazy,</w:t>
      </w:r>
      <w:r w:rsidR="001C51E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Kłopotowo,</w:t>
      </w:r>
      <w:r w:rsidR="001C51E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Włościbórz,</w:t>
      </w:r>
      <w:r w:rsidR="001C51E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Wrzosowo</w:t>
      </w:r>
      <w:r w:rsidR="0080566C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oraz zagospodarowanie terenu wokół”.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28CF0355" w14:textId="77777777" w:rsidR="006109EF" w:rsidRPr="00B244A0" w:rsidRDefault="006109EF" w:rsidP="00B244A0">
      <w:pPr>
        <w:spacing w:after="0"/>
        <w:ind w:left="78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8BFA960" w14:textId="34178421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010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30- Izby Rolnicze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F00CB7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</w:t>
      </w:r>
      <w:r w:rsidR="0080566C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4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</w:t>
      </w:r>
      <w:r w:rsidR="0080566C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876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47164A6D" w14:textId="3B2F4483" w:rsidR="0080566C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Wpłaty gminy na rzecz izb rolniczych w wysokości 2% uzyskanych wpływów w podatku rolnym. Wydatek stanowi wpłata na rzecz Zachodniopomorskiej Izby Rolniczej na podstawie art.35 ust.1,2 ustawy z dnia 14 grudnia 1995 r. o izbach rolniczych.(Dz.U. z 2022, poz.183). </w:t>
      </w:r>
    </w:p>
    <w:p w14:paraId="0FE8CCB0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E47BFDA" w14:textId="71BF9AE0" w:rsidR="006109EF" w:rsidRPr="00B244A0" w:rsidRDefault="006109EF" w:rsidP="002E4818">
      <w:pPr>
        <w:shd w:val="clear" w:color="auto" w:fill="B3B3B3"/>
        <w:spacing w:after="0"/>
        <w:jc w:val="both"/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DZIAŁ 400 - WYTWARZANIE I ZAOPATRZENIE   W ENERGIĘ</w:t>
      </w:r>
      <w:r w:rsidR="002E4818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ELEKTRYCZNĄ, GAZ </w:t>
      </w:r>
      <w:r w:rsidR="002E4818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br/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I  WODĘ                          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                 </w:t>
      </w:r>
      <w:r w:rsidR="002E4818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                 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200 000 zł</w:t>
      </w:r>
    </w:p>
    <w:p w14:paraId="6197D620" w14:textId="0ABEE43E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40002- Dos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tarczanie wody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200 000 zł</w:t>
      </w:r>
    </w:p>
    <w:p w14:paraId="1AD1B0DB" w14:textId="76D673B0" w:rsidR="007E258A" w:rsidRPr="00B32204" w:rsidRDefault="006109EF" w:rsidP="00B244A0">
      <w:pPr>
        <w:pStyle w:val="Default"/>
        <w:spacing w:line="276" w:lineRule="auto"/>
        <w:rPr>
          <w:rFonts w:eastAsiaTheme="minorHAnsi"/>
          <w:iCs/>
          <w:lang w:eastAsia="en-US"/>
        </w:rPr>
      </w:pPr>
      <w:r w:rsidRPr="00B32204">
        <w:rPr>
          <w:rFonts w:eastAsia="Lucida Sans Unicode"/>
          <w:iCs/>
        </w:rPr>
        <w:t xml:space="preserve">W rozdziale tym zaplanowano  </w:t>
      </w:r>
      <w:r w:rsidR="0080566C" w:rsidRPr="00B32204">
        <w:rPr>
          <w:rFonts w:eastAsia="Lucida Sans Unicode"/>
          <w:iCs/>
        </w:rPr>
        <w:t xml:space="preserve">dotację przedmiotową na dopłaty </w:t>
      </w:r>
      <w:r w:rsidRPr="00B32204">
        <w:rPr>
          <w:rFonts w:eastAsia="Lucida Sans Unicode"/>
          <w:bCs/>
          <w:iCs/>
        </w:rPr>
        <w:t>z budżetu Gminy Dygowo do 1m</w:t>
      </w:r>
      <w:r w:rsidRPr="00B32204">
        <w:rPr>
          <w:rFonts w:eastAsia="Lucida Sans Unicode"/>
          <w:bCs/>
          <w:iCs/>
          <w:vertAlign w:val="superscript"/>
        </w:rPr>
        <w:t>3</w:t>
      </w:r>
      <w:r w:rsidRPr="00B32204">
        <w:rPr>
          <w:rFonts w:eastAsia="Lucida Sans Unicode"/>
          <w:bCs/>
          <w:iCs/>
        </w:rPr>
        <w:t xml:space="preserve"> wody </w:t>
      </w:r>
      <w:r w:rsidR="007E258A" w:rsidRPr="00B32204">
        <w:rPr>
          <w:rFonts w:eastAsiaTheme="minorHAnsi"/>
          <w:iCs/>
          <w:lang w:eastAsia="en-US"/>
        </w:rPr>
        <w:t xml:space="preserve"> na cele gospodarstw domowych w taryfowych grupach odbiorców od W1 do </w:t>
      </w:r>
      <w:r w:rsidR="007E258A" w:rsidRPr="00B32204">
        <w:rPr>
          <w:rFonts w:eastAsiaTheme="minorHAnsi"/>
          <w:iCs/>
          <w:lang w:eastAsia="en-US"/>
        </w:rPr>
        <w:lastRenderedPageBreak/>
        <w:t xml:space="preserve">W7 </w:t>
      </w:r>
      <w:r w:rsidRPr="00B32204">
        <w:rPr>
          <w:rFonts w:eastAsia="Lucida Sans Unicode"/>
          <w:bCs/>
          <w:iCs/>
        </w:rPr>
        <w:t xml:space="preserve"> w wysokości </w:t>
      </w:r>
      <w:r w:rsidR="0080566C" w:rsidRPr="00B32204">
        <w:rPr>
          <w:rFonts w:eastAsia="Lucida Sans Unicode"/>
          <w:bCs/>
          <w:iCs/>
        </w:rPr>
        <w:t>netto</w:t>
      </w:r>
      <w:r w:rsidRPr="00B32204">
        <w:rPr>
          <w:rFonts w:eastAsia="Lucida Sans Unicode"/>
          <w:bCs/>
          <w:iCs/>
        </w:rPr>
        <w:t xml:space="preserve"> </w:t>
      </w:r>
      <w:r w:rsidR="0080566C" w:rsidRPr="00B32204">
        <w:rPr>
          <w:rFonts w:eastAsia="Lucida Sans Unicode"/>
          <w:bCs/>
          <w:iCs/>
        </w:rPr>
        <w:t>1,19</w:t>
      </w:r>
      <w:r w:rsidRPr="00B32204">
        <w:rPr>
          <w:rFonts w:eastAsia="Lucida Sans Unicode"/>
          <w:bCs/>
          <w:iCs/>
        </w:rPr>
        <w:t xml:space="preserve"> </w:t>
      </w:r>
      <w:r w:rsidRPr="00B32204">
        <w:rPr>
          <w:rFonts w:eastAsia="Lucida Sans Unicode"/>
          <w:iCs/>
        </w:rPr>
        <w:t xml:space="preserve">zł  ( </w:t>
      </w:r>
      <w:r w:rsidRPr="00B32204">
        <w:rPr>
          <w:rFonts w:eastAsia="Lucida Sans Unicode"/>
          <w:bCs/>
          <w:iCs/>
        </w:rPr>
        <w:t xml:space="preserve">na podstawie Uchwały Rady Gminy Dygowo Nr </w:t>
      </w:r>
      <w:r w:rsidR="007E258A" w:rsidRPr="00B32204">
        <w:rPr>
          <w:rFonts w:eastAsia="Lucida Sans Unicode"/>
          <w:bCs/>
          <w:iCs/>
        </w:rPr>
        <w:t>XVI/104/25</w:t>
      </w:r>
      <w:r w:rsidRPr="00B32204">
        <w:rPr>
          <w:rFonts w:eastAsia="Lucida Sans Unicode"/>
          <w:bCs/>
          <w:iCs/>
        </w:rPr>
        <w:t xml:space="preserve"> z 1</w:t>
      </w:r>
      <w:r w:rsidR="007E258A" w:rsidRPr="00B32204">
        <w:rPr>
          <w:rFonts w:eastAsia="Lucida Sans Unicode"/>
          <w:bCs/>
          <w:iCs/>
        </w:rPr>
        <w:t>4</w:t>
      </w:r>
      <w:r w:rsidRPr="00B32204">
        <w:rPr>
          <w:rFonts w:eastAsia="Lucida Sans Unicode"/>
          <w:bCs/>
          <w:iCs/>
        </w:rPr>
        <w:t>.0</w:t>
      </w:r>
      <w:r w:rsidR="007E258A" w:rsidRPr="00B32204">
        <w:rPr>
          <w:rFonts w:eastAsia="Lucida Sans Unicode"/>
          <w:bCs/>
          <w:iCs/>
        </w:rPr>
        <w:t>8</w:t>
      </w:r>
      <w:r w:rsidRPr="00B32204">
        <w:rPr>
          <w:rFonts w:eastAsia="Lucida Sans Unicode"/>
          <w:bCs/>
          <w:iCs/>
        </w:rPr>
        <w:t>.20</w:t>
      </w:r>
      <w:r w:rsidR="007E258A" w:rsidRPr="00B32204">
        <w:rPr>
          <w:rFonts w:eastAsia="Lucida Sans Unicode"/>
          <w:bCs/>
          <w:iCs/>
        </w:rPr>
        <w:t>25</w:t>
      </w:r>
      <w:r w:rsidRPr="00B32204">
        <w:rPr>
          <w:rFonts w:eastAsia="Lucida Sans Unicode"/>
          <w:bCs/>
          <w:iCs/>
        </w:rPr>
        <w:t xml:space="preserve"> r. w sprawie dopłat do grup taryfowych odbiorców usług wodociągowo</w:t>
      </w:r>
      <w:r w:rsidR="002E4818">
        <w:rPr>
          <w:rFonts w:eastAsia="Lucida Sans Unicode"/>
          <w:bCs/>
          <w:iCs/>
        </w:rPr>
        <w:t xml:space="preserve"> </w:t>
      </w:r>
      <w:r w:rsidRPr="00B32204">
        <w:rPr>
          <w:rFonts w:eastAsia="Lucida Sans Unicode"/>
          <w:bCs/>
          <w:iCs/>
        </w:rPr>
        <w:t>-kanalizacyjnych</w:t>
      </w:r>
      <w:r w:rsidR="0080566C" w:rsidRPr="00B32204">
        <w:rPr>
          <w:rFonts w:eastAsia="Lucida Sans Unicode"/>
          <w:iCs/>
        </w:rPr>
        <w:t xml:space="preserve"> dla Miejskich Wodociągów i Kanalizacji spółka z o.o. w Kołobrzegu</w:t>
      </w:r>
      <w:r w:rsidR="0080566C" w:rsidRPr="00B32204">
        <w:rPr>
          <w:rFonts w:eastAsia="Lucida Sans Unicode"/>
          <w:bCs/>
          <w:iCs/>
        </w:rPr>
        <w:t xml:space="preserve"> -</w:t>
      </w:r>
      <w:r w:rsidR="002E4818">
        <w:rPr>
          <w:rFonts w:eastAsia="Lucida Sans Unicode"/>
          <w:bCs/>
          <w:iCs/>
        </w:rPr>
        <w:t xml:space="preserve"> </w:t>
      </w:r>
      <w:r w:rsidRPr="00B32204">
        <w:rPr>
          <w:rFonts w:eastAsia="Lucida Sans Unicode"/>
          <w:bCs/>
          <w:iCs/>
        </w:rPr>
        <w:t>200.000 zł.</w:t>
      </w:r>
    </w:p>
    <w:p w14:paraId="192B4BEF" w14:textId="77777777" w:rsidR="006109EF" w:rsidRPr="00B32204" w:rsidRDefault="006109EF" w:rsidP="00B244A0">
      <w:pPr>
        <w:spacing w:after="0"/>
        <w:ind w:left="42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D0CCA92" w14:textId="31E8499B" w:rsidR="006109EF" w:rsidRPr="00B32204" w:rsidRDefault="006109EF" w:rsidP="00B244A0">
      <w:pPr>
        <w:keepNext/>
        <w:shd w:val="clear" w:color="auto" w:fill="B3B3B3"/>
        <w:spacing w:after="0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600- TRANSPORT  I  ŁACZNOŚĆ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  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</w:t>
      </w:r>
      <w:r w:rsidR="0080566C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5 388 516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,00 zł</w:t>
      </w:r>
    </w:p>
    <w:p w14:paraId="249D5506" w14:textId="081DA346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bCs/>
          <w:iCs/>
          <w:sz w:val="24"/>
          <w:szCs w:val="24"/>
          <w:highlight w:val="darkCyan"/>
          <w:lang w:eastAsia="pl-PL"/>
        </w:rPr>
        <w:t>60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004-Lokalny transport zbiorowy                             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      </w:t>
      </w:r>
      <w:r w:rsidR="00CD19AB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12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0 000,00 zł</w:t>
      </w:r>
    </w:p>
    <w:p w14:paraId="42D39435" w14:textId="2DB35FAA" w:rsidR="006109EF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Koszty obsługi linii przewozowej Kłopotowo-Kołobrzeg  i Pustary (</w:t>
      </w:r>
      <w:r w:rsidR="00CD19AB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120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zł).</w:t>
      </w:r>
    </w:p>
    <w:p w14:paraId="446B9D85" w14:textId="77777777" w:rsidR="00B32204" w:rsidRPr="00B32204" w:rsidRDefault="00B32204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CB7C979" w14:textId="1F78D4C6" w:rsidR="00F00CB7" w:rsidRPr="00B32204" w:rsidRDefault="00F00CB7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6001</w:t>
      </w:r>
      <w:r w:rsidR="00CD19AB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-Drogi publiczne wojewódzkie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</w:t>
      </w:r>
      <w:r w:rsidR="0080566C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9</w:t>
      </w:r>
      <w:r w:rsidR="0080566C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26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80566C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516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</w:p>
    <w:p w14:paraId="01C61C7C" w14:textId="77777777" w:rsidR="0080566C" w:rsidRPr="00B32204" w:rsidRDefault="0080566C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zaplanowano w</w:t>
      </w:r>
      <w:r w:rsidR="00DE0DF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ydatki inwestycyjne</w:t>
      </w:r>
      <w:r w:rsidR="00E60D1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wysokości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4 926 516</w:t>
      </w:r>
      <w:r w:rsidR="00E60D1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  <w:r w:rsidR="00DE0DF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na:</w:t>
      </w:r>
    </w:p>
    <w:p w14:paraId="1222F63E" w14:textId="72EFDDD6" w:rsidR="008E3F65" w:rsidRPr="00B32204" w:rsidRDefault="008E3F6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-opracowanie koncepcji budowy ścieżki rowerowej w pasie drogi wojewódzkiej Nr 163 na odcinku od Parku Rozrywki ,,Pomerania” w miejscowości Pyszka do miejscowości Wrzosowo (91 516,00 zł),</w:t>
      </w:r>
    </w:p>
    <w:p w14:paraId="49E9849A" w14:textId="188AA895" w:rsidR="006109EF" w:rsidRPr="00B32204" w:rsidRDefault="00DE0DF0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-d</w:t>
      </w:r>
      <w:r w:rsidR="00F00CB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otacj</w:t>
      </w:r>
      <w:r w:rsidR="0080566C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ę</w:t>
      </w:r>
      <w:r w:rsidR="00F00CB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celow</w:t>
      </w:r>
      <w:r w:rsidR="0080566C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ą</w:t>
      </w:r>
      <w:r w:rsidR="003D5E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dla Województwa Zachodniopomorskiego</w:t>
      </w:r>
      <w:r w:rsidR="00F00CB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pomoc finansową udzielaną między jednostkami samorządu terytorialnego na do</w:t>
      </w:r>
      <w:r w:rsidR="00D250F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finansowanie  budow</w:t>
      </w:r>
      <w:r w:rsidR="00E60D1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y</w:t>
      </w:r>
      <w:r w:rsidR="00D250F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ścieżki rowerowej w ciągu drogi wojewódzkiej nr 163 na odcinku Kołobrzeg-Pyszka</w:t>
      </w:r>
      <w:r w:rsidR="0080566C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(3 500 000,00 zł),</w:t>
      </w:r>
    </w:p>
    <w:p w14:paraId="7BD88F19" w14:textId="61FB6E97" w:rsidR="008E3F65" w:rsidRPr="00B32204" w:rsidRDefault="008E3F6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-dotację celową dla Województwa Zachodniopomorskiego na pomoc finansową udzielaną między jednostkami samorządu terytorialnego na dofinansowanie ,,Przebudowy skrzyżowania w miejscowości Dygowo (1 335 000,00 zł).</w:t>
      </w:r>
    </w:p>
    <w:p w14:paraId="2A5E53F7" w14:textId="77777777" w:rsidR="003D5EE5" w:rsidRPr="00B32204" w:rsidRDefault="003D5EE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E90EF80" w14:textId="2CCF0AEC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bookmarkStart w:id="6" w:name="_Hlk182471731"/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60016-Drogi publiczne gminne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</w:t>
      </w:r>
      <w:r w:rsidR="00D250F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320 000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</w:p>
    <w:bookmarkEnd w:id="6"/>
    <w:p w14:paraId="04B9B4D2" w14:textId="178C8756" w:rsidR="006109EF" w:rsidRPr="00B3220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bieżące zaplanowano w wysokości 320 000,00 zł na utrzymanie dróg gminnych m.in. na :naprawy i bieżące utrzymanie dróg  zimowe utrzymanie-odśnieżanie dróg, zakup znaków, przeglądy, książki dróg i inne drobne wydatki</w:t>
      </w:r>
      <w:r w:rsidR="00D250F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635A88A5" w14:textId="77777777" w:rsidR="006109EF" w:rsidRPr="00B3220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2339102A" w14:textId="5F959CFC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60020-Funkcjonowanie przystanków komunikacyjnych 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 </w:t>
      </w:r>
      <w:r w:rsidR="00D250F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22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000 zł</w:t>
      </w:r>
    </w:p>
    <w:p w14:paraId="7C7D6729" w14:textId="7AAF1206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rozdziale tym zaplanowano  wydatki na remonty i modernizacje przystanków</w:t>
      </w:r>
      <w:r w:rsidR="00D250F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autobusowych(zakup materiałów-</w:t>
      </w:r>
      <w:r w:rsidR="00D250F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000,00zł; odbiór śmieci i inne – 12 000,00zł).</w:t>
      </w:r>
    </w:p>
    <w:p w14:paraId="71EB9DA8" w14:textId="77777777" w:rsidR="006109EF" w:rsidRPr="00B3220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</w:t>
      </w:r>
    </w:p>
    <w:p w14:paraId="245DD837" w14:textId="4D2F98D9" w:rsidR="006109EF" w:rsidRPr="00B32204" w:rsidRDefault="006109EF" w:rsidP="00B244A0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700-GOSPODARKA  MIESZKANIOWA  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</w:t>
      </w:r>
      <w:r w:rsidR="00D250F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8</w:t>
      </w:r>
      <w:r w:rsidR="00E65C2F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01 410,00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</w:t>
      </w:r>
    </w:p>
    <w:p w14:paraId="0DDFA593" w14:textId="3382F225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70005-Gospodarka g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runtami i nieruchomościami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</w:t>
      </w:r>
      <w:r w:rsidR="00E65C2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780</w:t>
      </w:r>
      <w:r w:rsidR="00D250F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</w:t>
      </w:r>
      <w:r w:rsidR="00E65C2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</w:t>
      </w:r>
      <w:r w:rsidR="00D250F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</w:p>
    <w:p w14:paraId="3933BB09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tego działu dotyczą gospodarki gruntami i nieruchomościami m.in.:</w:t>
      </w:r>
    </w:p>
    <w:p w14:paraId="109B0D48" w14:textId="5D85572C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podziały działek, scalenia ,rozgraniczenia nieruchomości gminnych, ogłoszenia o przetargach, wyrysy, przygotowanie dokumentacji geodezyjnej, wyceny nieruchomości - 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="008F35D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F35D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zł,</w:t>
      </w:r>
    </w:p>
    <w:p w14:paraId="275941CC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wpisy do Ksiąg Wieczystych – 5 000,00 zł,</w:t>
      </w:r>
    </w:p>
    <w:p w14:paraId="263E0341" w14:textId="03F75012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remonty i naprawy bieżące obiektów gminnych -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 zł,</w:t>
      </w:r>
    </w:p>
    <w:p w14:paraId="340FADC7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przeglądy techniczne obiektów – 30 000,00 zł,</w:t>
      </w:r>
    </w:p>
    <w:p w14:paraId="588A8AFA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pozostałe wydatki (ekspertyzy, zakup materiałów) – 25 000,00 zł, </w:t>
      </w:r>
    </w:p>
    <w:p w14:paraId="560270EF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opłaty za energię, gaz i wodę -250 000,00 zł,</w:t>
      </w:r>
    </w:p>
    <w:p w14:paraId="36B3720B" w14:textId="0051BC82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koszty wykupu (odszkodowania)za drogi gminne powstałe w wyniku podziału nieruchomości   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287 3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</w:t>
      </w:r>
    </w:p>
    <w:p w14:paraId="1D2AD515" w14:textId="6E57E43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podatek od nieruchomości i podatek leśny za grunty znajdujące się  na terenie gminy  Dygowo -  2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 zł,</w:t>
      </w:r>
    </w:p>
    <w:p w14:paraId="0F3D4C3E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- opłaty z tył. zajęcia pasa drogowego(przyłącze wodociągowe w m. Stojkowo) – 310,00 zł,</w:t>
      </w:r>
    </w:p>
    <w:p w14:paraId="3DA2902F" w14:textId="4190524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opłata za wieczyste użytkowanie gruntów przejętych po PKP(dz.224/14,224/15) oraz opłata za użytkowanie gruntów pokrytych wodami na rzecz Państwowego Gospodarstwa Wodnego Wody Polskie  – 20 000,00 zł</w:t>
      </w:r>
    </w:p>
    <w:p w14:paraId="2082349E" w14:textId="705355E6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-różne opłaty i składki m.in.:  opłaty roczne za dzierżawę gruntów stanowiących własność osób fizycznych- na podstawie umów dz.166/3 Jazy, dz.123 Bardy, dz. 166/7 Jazy,dz.56/3 Wrzosowo, ,opłaty roczne z tytułu wyłączenia z produkcji rolniczej gruntów rolnych dz.184/20 w obrębie ew. Piotrowice(do 2027 r.-2.749,00),  dz.155/42, 155/63 w obrębie ew. Piotrowice (do 2028r.-2 558,00zł), dz.79 Świelubie(1 840,00 zł),dz.187/4 Jazy(320,00 zł) – 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zł,</w:t>
      </w:r>
    </w:p>
    <w:p w14:paraId="3E294733" w14:textId="2AFFC74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-koszty postępowania sądowego – 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000,00 zł.</w:t>
      </w:r>
    </w:p>
    <w:p w14:paraId="509D3309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9BBD35C" w14:textId="24638009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70007-Gospodarowanie mieszkaniowym zasobem gm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innym             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</w:t>
      </w:r>
      <w:r w:rsidR="00CD19AB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21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 000,00 zł </w:t>
      </w:r>
    </w:p>
    <w:p w14:paraId="5435BE03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tego działu dotyczą gospodarki mieszkaniami m.in.:</w:t>
      </w:r>
    </w:p>
    <w:p w14:paraId="2CC752A1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remonty i naprawy   - 3 000,00 zł,</w:t>
      </w:r>
    </w:p>
    <w:p w14:paraId="75B9C6A6" w14:textId="0A0146B4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pozostałe wydatki (zakup materiałów, przegląd techniczne, opłata za ścieki) – </w:t>
      </w:r>
      <w:r w:rsidR="00CD19AB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 zł, </w:t>
      </w:r>
    </w:p>
    <w:p w14:paraId="7306B82D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opłaty za energię, gaz i wodę – 12 000,00 zł</w:t>
      </w:r>
    </w:p>
    <w:p w14:paraId="4B3EC17A" w14:textId="7B7A00C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41913AF7" w14:textId="66DB0F9D" w:rsidR="006109EF" w:rsidRPr="00B32204" w:rsidRDefault="006109EF" w:rsidP="00B244A0">
      <w:pPr>
        <w:keepNext/>
        <w:shd w:val="clear" w:color="auto" w:fill="B3B3B3"/>
        <w:spacing w:after="0"/>
        <w:jc w:val="center"/>
        <w:outlineLvl w:val="2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710-DZIAŁALNOŚĆ USŁUGOWA        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</w:t>
      </w:r>
      <w:r w:rsidR="00CD19AB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2 150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 </w:t>
      </w:r>
      <w:r w:rsidR="00E65C2F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9</w:t>
      </w:r>
      <w:r w:rsidR="00D250F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0,00zł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           </w:t>
      </w:r>
    </w:p>
    <w:p w14:paraId="59B03F30" w14:textId="690727A1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71004-Plany zagospodarowania prz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estrzennego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</w:t>
      </w:r>
      <w:r w:rsidR="00CD19AB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398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</w:t>
      </w:r>
      <w:r w:rsidR="00CD19AB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5974F41F" w14:textId="1CFD10E9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Planowane wydatki dotyczą opracowania studium uwarunkowań i kierunków zagospodarowania przestrzennego gminy Dygowo, zmiana planu zagospodarowania przestrzennego na cele mieszkaniowe oraz koszty ogłoszeń, koszty pracy komisji urbanistycznej</w:t>
      </w:r>
      <w:r w:rsidR="008F35D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( 9 000,00 zł)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="00E60D1D" w:rsidRPr="00B32204">
        <w:rPr>
          <w:rFonts w:ascii="Arial" w:hAnsi="Arial" w:cs="Arial"/>
          <w:iCs/>
          <w:sz w:val="24"/>
          <w:szCs w:val="24"/>
        </w:rPr>
        <w:t xml:space="preserve"> Wydatki w zakresie wdrożenia reformy planowania  przestrzennego w gminie poprzez przygotowanie i uchwalenie planu ogólnego gminy-</w:t>
      </w:r>
      <w:r w:rsidR="008F35DA" w:rsidRPr="00B32204">
        <w:rPr>
          <w:rFonts w:ascii="Arial" w:hAnsi="Arial" w:cs="Arial"/>
          <w:iCs/>
          <w:sz w:val="24"/>
          <w:szCs w:val="24"/>
        </w:rPr>
        <w:t xml:space="preserve">389 400,00 zł. </w:t>
      </w:r>
      <w:r w:rsidR="00E60D1D" w:rsidRPr="00B32204">
        <w:rPr>
          <w:rFonts w:ascii="Arial" w:hAnsi="Arial" w:cs="Arial"/>
          <w:iCs/>
          <w:sz w:val="24"/>
          <w:szCs w:val="24"/>
        </w:rPr>
        <w:t xml:space="preserve">Zadanie dofinansowane będzie ze środków z KPO na opracowanie planu ogólnego gminy </w:t>
      </w:r>
      <w:r w:rsidR="008F35DA" w:rsidRPr="00B32204">
        <w:rPr>
          <w:rFonts w:ascii="Arial" w:hAnsi="Arial" w:cs="Arial"/>
          <w:iCs/>
          <w:sz w:val="24"/>
          <w:szCs w:val="24"/>
        </w:rPr>
        <w:t xml:space="preserve"> w wysokości </w:t>
      </w:r>
      <w:r w:rsidR="00E60D1D" w:rsidRPr="00B32204">
        <w:rPr>
          <w:rFonts w:ascii="Arial" w:hAnsi="Arial" w:cs="Arial"/>
          <w:iCs/>
          <w:sz w:val="24"/>
          <w:szCs w:val="24"/>
        </w:rPr>
        <w:t>18</w:t>
      </w:r>
      <w:r w:rsidR="00E65C2F" w:rsidRPr="00B32204">
        <w:rPr>
          <w:rFonts w:ascii="Arial" w:hAnsi="Arial" w:cs="Arial"/>
          <w:iCs/>
          <w:sz w:val="24"/>
          <w:szCs w:val="24"/>
        </w:rPr>
        <w:t>1</w:t>
      </w:r>
      <w:r w:rsidR="00E60D1D" w:rsidRPr="00B32204">
        <w:rPr>
          <w:rFonts w:ascii="Arial" w:hAnsi="Arial" w:cs="Arial"/>
          <w:iCs/>
          <w:sz w:val="24"/>
          <w:szCs w:val="24"/>
        </w:rPr>
        <w:t> </w:t>
      </w:r>
      <w:r w:rsidR="00E65C2F" w:rsidRPr="00B32204">
        <w:rPr>
          <w:rFonts w:ascii="Arial" w:hAnsi="Arial" w:cs="Arial"/>
          <w:iCs/>
          <w:sz w:val="24"/>
          <w:szCs w:val="24"/>
        </w:rPr>
        <w:t>217</w:t>
      </w:r>
      <w:r w:rsidR="00E60D1D" w:rsidRPr="00B32204">
        <w:rPr>
          <w:rFonts w:ascii="Arial" w:hAnsi="Arial" w:cs="Arial"/>
          <w:iCs/>
          <w:sz w:val="24"/>
          <w:szCs w:val="24"/>
        </w:rPr>
        <w:t>,00 zł.</w:t>
      </w:r>
    </w:p>
    <w:p w14:paraId="76C62160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29FB5118" w14:textId="684175C3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71012-Zadania z zakresu g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eodezji  i kartografii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</w:t>
      </w:r>
      <w:r w:rsidR="002E4818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</w:t>
      </w:r>
      <w:r w:rsidR="00E65C2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000 zł</w:t>
      </w:r>
    </w:p>
    <w:p w14:paraId="06497D55" w14:textId="067DDC8E" w:rsidR="006109EF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Planowane wydatki dotyczą kosztów opracowania projektów decyzji o warunkach zabudowy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293D8A1E" w14:textId="77777777" w:rsidR="00B32204" w:rsidRPr="00B244A0" w:rsidRDefault="00B32204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E04FB3" w14:textId="7E46CAC8" w:rsidR="00B32204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71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035-Cmentarze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    </w:t>
      </w:r>
      <w:r w:rsidR="002E4818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1</w:t>
      </w:r>
      <w:r w:rsidR="00E65C2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32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</w:t>
      </w:r>
      <w:r w:rsidR="00E65C2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5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00,00 zł</w:t>
      </w:r>
    </w:p>
    <w:p w14:paraId="2DF7299A" w14:textId="268A335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bieżące w wysokości 1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E65C2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 dotyczą m.in.; wywozu odpadów z cmentarzy z terenu gminy, opłata za wodę, energię, koszenie cmentarzy (zakup paliwa) ,bieżące remonty i naprawy.</w:t>
      </w:r>
    </w:p>
    <w:p w14:paraId="7E03CE36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62AEAF2" w14:textId="57965ECD" w:rsidR="00B32204" w:rsidRDefault="00E65C2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71095-Pozostała działalność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   </w:t>
      </w:r>
      <w:r w:rsidR="002E4818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 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1 600 000,00 zł</w:t>
      </w:r>
    </w:p>
    <w:p w14:paraId="4C8EE632" w14:textId="1952BD0A" w:rsidR="00E65C2F" w:rsidRPr="00B32204" w:rsidRDefault="00E65C2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majątkowe w wysokości 1 600 000,00 zł dotyczą wydatków na zakup i objęcie udziałów 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Dygowskiego Samorządowego Parku Inwestycyjnego INVEST-PARK Sp. z o.o. w związku z budową hali magazynowej z zapleczem socjalno-biurowym .</w:t>
      </w:r>
    </w:p>
    <w:p w14:paraId="4785F453" w14:textId="77777777" w:rsidR="00E65C2F" w:rsidRPr="00B244A0" w:rsidRDefault="00E65C2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30AE294" w14:textId="7C9AE6CD" w:rsidR="006109EF" w:rsidRPr="00B244A0" w:rsidRDefault="006109EF" w:rsidP="00B244A0">
      <w:pPr>
        <w:keepNext/>
        <w:shd w:val="clear" w:color="auto" w:fill="B3B3B3"/>
        <w:spacing w:after="0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DZIAŁ 750-ADMINISTRACJA PUBLICZNA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                 </w:t>
      </w:r>
      <w:r w:rsidR="002E4818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</w:t>
      </w:r>
      <w:r w:rsidR="0066240F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4 </w:t>
      </w:r>
      <w:r w:rsidR="008C12D7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259</w:t>
      </w:r>
      <w:r w:rsidR="0066240F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 </w:t>
      </w:r>
      <w:r w:rsidR="008C12D7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074</w:t>
      </w:r>
      <w:r w:rsidR="0066240F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,00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zł</w:t>
      </w:r>
    </w:p>
    <w:p w14:paraId="276C251B" w14:textId="7CD72079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7501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1-Urzędy wojewódzkie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15</w:t>
      </w:r>
      <w:r w:rsidR="0066240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3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</w:t>
      </w:r>
      <w:r w:rsidR="008C12D7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872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7D802554" w14:textId="1ABC230F" w:rsidR="00807F25" w:rsidRPr="00B32204" w:rsidRDefault="008F35DA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zadań zleconych  -50 300,00 zł , środki własne gminy</w:t>
      </w:r>
      <w:r w:rsidR="00807F2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103 572,00 zł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7AD83C0B" w14:textId="7725BAE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dotyczą wykonania zadań zleconych związanych z  obsługą Urzędu </w:t>
      </w:r>
    </w:p>
    <w:p w14:paraId="54847DE3" w14:textId="3EDD490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Stanu Cywilnego realizującego zadania z zakresu administracji rządowej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- 3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519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 są to środki przyznane przez Wojewodę przeznaczone na;</w:t>
      </w:r>
    </w:p>
    <w:p w14:paraId="79DE4C19" w14:textId="2A41F192" w:rsidR="006109EF" w:rsidRPr="00B32204" w:rsidRDefault="006109EF" w:rsidP="00B32204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Wynagrodzenie os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obowe (1 etat)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519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601A44BB" w14:textId="707AE4CF" w:rsidR="006109EF" w:rsidRPr="00B32204" w:rsidRDefault="006109EF" w:rsidP="00B32204">
      <w:pPr>
        <w:tabs>
          <w:tab w:val="num" w:pos="0"/>
        </w:tabs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Pozostała kwota w wysokości  1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="00807F2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3 572,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00  zł została zabezpieczona ze środków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>własnych g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miny.        </w:t>
      </w:r>
    </w:p>
    <w:p w14:paraId="6ACB9844" w14:textId="5C1DE860" w:rsidR="006109EF" w:rsidRPr="00B32204" w:rsidRDefault="006109EF" w:rsidP="00B32204">
      <w:pPr>
        <w:tabs>
          <w:tab w:val="num" w:pos="0"/>
        </w:tabs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Wynagrodzenia osobowe           :                                     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807F2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58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07F2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338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,00 zł</w:t>
      </w:r>
    </w:p>
    <w:p w14:paraId="1F9D5CD8" w14:textId="77777777" w:rsidR="006109EF" w:rsidRPr="00B32204" w:rsidRDefault="006109EF" w:rsidP="00B32204">
      <w:pPr>
        <w:tabs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</w:p>
    <w:p w14:paraId="72FF92EC" w14:textId="4A20A38E" w:rsidR="006109EF" w:rsidRPr="00B32204" w:rsidRDefault="006109EF" w:rsidP="00B32204">
      <w:pPr>
        <w:numPr>
          <w:ilvl w:val="0"/>
          <w:numId w:val="28"/>
        </w:numPr>
        <w:tabs>
          <w:tab w:val="clear" w:pos="720"/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Składka na ubezpieczenie społeczne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039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51B45A60" w14:textId="10F627CD" w:rsidR="006109EF" w:rsidRPr="00B32204" w:rsidRDefault="006109EF" w:rsidP="00B32204">
      <w:pPr>
        <w:numPr>
          <w:ilvl w:val="0"/>
          <w:numId w:val="28"/>
        </w:numPr>
        <w:tabs>
          <w:tab w:val="clear" w:pos="720"/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Dodatkowe wynagrodzenia roczne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3 817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0EFBEB6C" w14:textId="77777777" w:rsidR="006109EF" w:rsidRPr="00B32204" w:rsidRDefault="006109EF" w:rsidP="00B32204">
      <w:pPr>
        <w:numPr>
          <w:ilvl w:val="0"/>
          <w:numId w:val="28"/>
        </w:numPr>
        <w:tabs>
          <w:tab w:val="clear" w:pos="720"/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rzeczowe(serwis oprogramowania, druki, oprawa ksiąg,  szkolenia, zakup publikacji, zakup upominków dla jubilatów, opłaty telekomunikacyjne, itp.)                                                                                      </w:t>
      </w:r>
    </w:p>
    <w:p w14:paraId="718339D7" w14:textId="7E05216A" w:rsidR="006109EF" w:rsidRPr="00B32204" w:rsidRDefault="006109EF" w:rsidP="00B32204">
      <w:pPr>
        <w:tabs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200  zł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</w:p>
    <w:p w14:paraId="524EE25E" w14:textId="6B9B6E21" w:rsidR="006109EF" w:rsidRDefault="006109EF" w:rsidP="00B32204">
      <w:pPr>
        <w:numPr>
          <w:ilvl w:val="0"/>
          <w:numId w:val="28"/>
        </w:numPr>
        <w:tabs>
          <w:tab w:val="clear" w:pos="720"/>
          <w:tab w:val="num" w:pos="0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Odpis na FŚS  (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etat x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723,40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plus 1emeryt 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53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ł)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</w:t>
      </w:r>
      <w:r w:rsidR="00F03F8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3 178</w:t>
      </w:r>
      <w:r w:rsidR="00A87F0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</w:p>
    <w:p w14:paraId="79009897" w14:textId="77777777" w:rsidR="00B32204" w:rsidRPr="00B32204" w:rsidRDefault="00B32204" w:rsidP="00B32204">
      <w:pPr>
        <w:spacing w:after="0"/>
        <w:ind w:left="142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FCBAEBC" w14:textId="391CAE1E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zaplanowano również wydatki z  zadań zleconych-wspieranie instytucjonalne jednostek samorządu terytorialnego dotyczące  wynagrodzenia pracownika zajmującego się ewidencją działalności gospodarczej w wysokości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8C12D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zł. </w:t>
      </w:r>
    </w:p>
    <w:p w14:paraId="73FB426D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930519A" w14:textId="2CD44805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75022-Rady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Gmin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="008C12D7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21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193D5B15" w14:textId="62AFC2CB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Zryczałtowane diety radnych zaplanowano na podstawie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Uchwały Nr I/7/24 Rady Gminy Dygowo z dnia 7 maja 2024 r. w sprawie ustalenia wysokości diet dla radnych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:</w:t>
      </w:r>
    </w:p>
    <w:p w14:paraId="61DBE15C" w14:textId="7D87FDA6" w:rsidR="006109EF" w:rsidRPr="00B32204" w:rsidRDefault="006109EF" w:rsidP="00B32204">
      <w:pPr>
        <w:numPr>
          <w:ilvl w:val="0"/>
          <w:numId w:val="23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wynagrodzenie Przewodniczącego Rady Gminy(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00x12m-c)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2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4B61711F" w14:textId="23F80A97" w:rsidR="006109EF" w:rsidRPr="00B32204" w:rsidRDefault="006109EF" w:rsidP="00B32204">
      <w:pPr>
        <w:numPr>
          <w:ilvl w:val="0"/>
          <w:numId w:val="23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diety wice przewodniczących(2os.x1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 zł x12 m-c)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743D7EE9" w14:textId="6FE8AD38" w:rsidR="006109EF" w:rsidRPr="00B32204" w:rsidRDefault="006109EF" w:rsidP="00B32204">
      <w:pPr>
        <w:numPr>
          <w:ilvl w:val="0"/>
          <w:numId w:val="23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diety przewodniczących komisji (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os.x</w:t>
      </w:r>
      <w:r w:rsidR="00CD52F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00 zł x12 m-c)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763AA9E0" w14:textId="550ED83F" w:rsidR="006109EF" w:rsidRPr="00B32204" w:rsidRDefault="006109EF" w:rsidP="00B32204">
      <w:pPr>
        <w:numPr>
          <w:ilvl w:val="0"/>
          <w:numId w:val="23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diety pozostałych radnych (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os.x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 x 12 m-c)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108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4393F2AE" w14:textId="7937CF70" w:rsidR="006109EF" w:rsidRPr="00B32204" w:rsidRDefault="006109EF" w:rsidP="00B32204">
      <w:pPr>
        <w:numPr>
          <w:ilvl w:val="0"/>
          <w:numId w:val="24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pozostałe wydatki w tym m.in.: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</w:t>
      </w:r>
      <w:r w:rsidR="002E151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500 zł</w:t>
      </w:r>
    </w:p>
    <w:p w14:paraId="2F76CBD7" w14:textId="038170AE" w:rsidR="006109EF" w:rsidRPr="00B32204" w:rsidRDefault="006109EF" w:rsidP="00B32204">
      <w:pPr>
        <w:tabs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materiały biurowe, usługi pocztowe, środki żywnościowe, licencja Legislator Premium Magic, oprogramowanie Systemu Rada</w:t>
      </w:r>
    </w:p>
    <w:p w14:paraId="7B76BA8A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D567D37" w14:textId="527B44A8" w:rsidR="008F1ADF" w:rsidRPr="00B32204" w:rsidRDefault="004D313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75023-Urzędy Gmin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DF1977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293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DF1977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288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Planowane wydatki w tym rozdziale dotyczą kosztów funkcjonowania Urzędu, są to:</w:t>
      </w:r>
    </w:p>
    <w:p w14:paraId="6400929A" w14:textId="7050E741" w:rsidR="008F1ADF" w:rsidRPr="00B32204" w:rsidRDefault="008F1AD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osobowe niezaliczone do wynagrodzeń                                                          4 500 zł</w:t>
      </w:r>
    </w:p>
    <w:p w14:paraId="50B197A6" w14:textId="14B8753F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Wynagrodzenia osobowe pracowników(1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 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/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etatów)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979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450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      </w:t>
      </w:r>
    </w:p>
    <w:p w14:paraId="48139392" w14:textId="7973F69B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w tym: nagrod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y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jubileuszow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e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-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23 895,00zł</w:t>
      </w:r>
    </w:p>
    <w:p w14:paraId="2DBDD34E" w14:textId="70C8822E" w:rsidR="00DF1977" w:rsidRPr="00B32204" w:rsidRDefault="00DF1977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oraz odprawa emerytalna -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56 160,00 zł</w:t>
      </w:r>
    </w:p>
    <w:p w14:paraId="321120D5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</w:t>
      </w:r>
    </w:p>
    <w:p w14:paraId="56254838" w14:textId="3B8CD2BB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Pochodne od wynagrodzeń(ZUS, Fund. Prac,)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                                </w:t>
      </w:r>
    </w:p>
    <w:p w14:paraId="6F507910" w14:textId="45FE9FBC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Dodatkowe wynagrodzenia roczne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1</w:t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</w:t>
      </w:r>
    </w:p>
    <w:p w14:paraId="7D414A27" w14:textId="54E94802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Wpłaty na Państwowy Fundusz Rehabilitacji Osób Niepełnosprawnych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7E75A56E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związane z funkcjonowaniem Urzędu Gminy to m.in.: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</w:t>
      </w:r>
    </w:p>
    <w:p w14:paraId="025858B6" w14:textId="14952D81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materiałów i wyposażenia tj.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0 000 zł</w:t>
      </w:r>
    </w:p>
    <w:p w14:paraId="124FF963" w14:textId="77777777" w:rsidR="006109EF" w:rsidRPr="00B32204" w:rsidRDefault="006109EF" w:rsidP="00B32204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materiały biurowe, papier ,tonery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</w:t>
      </w:r>
    </w:p>
    <w:p w14:paraId="211F1872" w14:textId="77777777" w:rsidR="006109EF" w:rsidRPr="00B32204" w:rsidRDefault="006109EF" w:rsidP="00B32204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prenumerata prasy, zakup literatury fachowej</w:t>
      </w:r>
    </w:p>
    <w:p w14:paraId="40F990DA" w14:textId="77777777" w:rsidR="006109EF" w:rsidRPr="00B32204" w:rsidRDefault="006109EF" w:rsidP="00B32204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wyposażenie stanowisk pracy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</w:t>
      </w:r>
    </w:p>
    <w:p w14:paraId="4136C0F4" w14:textId="77777777" w:rsidR="006109EF" w:rsidRPr="00B32204" w:rsidRDefault="006109EF" w:rsidP="00B32204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zakup artykułów sanitarnych , BHP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</w:t>
      </w:r>
    </w:p>
    <w:p w14:paraId="6C952E99" w14:textId="77777777" w:rsidR="006109EF" w:rsidRPr="00B32204" w:rsidRDefault="006109EF" w:rsidP="00B32204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pozostałe wydatki dotyczą zakupu środków czystości, druków, zakup części zamiennych do komputerów, zasilaczy awaryjnych, zakup zestawów komputerowych, zakupu pomocy dydaktycznych  itp.                </w:t>
      </w:r>
    </w:p>
    <w:p w14:paraId="32299B3E" w14:textId="1717C354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energii elektrycznej, opłata za gaz, wodę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0 000 zł</w:t>
      </w:r>
    </w:p>
    <w:p w14:paraId="01357683" w14:textId="6135DB2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usług remontowych                                                                                             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000 zł</w:t>
      </w:r>
    </w:p>
    <w:p w14:paraId="7B104306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9E8294E" w14:textId="2B1D4D6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Badania lekarskie                                                                                                          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000 zł</w:t>
      </w:r>
    </w:p>
    <w:p w14:paraId="1A85588D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8A2CA14" w14:textId="61B0E92C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usług pozostałych tj.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682F2539" w14:textId="7777777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usługi pocztowe, usługi monitoringu mienia</w:t>
      </w:r>
    </w:p>
    <w:p w14:paraId="73B3F23E" w14:textId="7777777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portal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lex,obsługa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prawna,inspektor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RODO,</w:t>
      </w:r>
    </w:p>
    <w:p w14:paraId="59611C00" w14:textId="0E7B6F15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certyfikaty,licencje,prenumerata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Gazety Prawnej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</w:t>
      </w:r>
    </w:p>
    <w:p w14:paraId="7D7BFFFE" w14:textId="3BD99F3E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audyt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 kontrole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wewnętrzn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</w:t>
      </w:r>
    </w:p>
    <w:p w14:paraId="1918A4DE" w14:textId="7777777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usługi informatyczne –serwis oprogramowania (ZETO)</w:t>
      </w:r>
    </w:p>
    <w:p w14:paraId="61799A35" w14:textId="26BED94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usługi informatyczne –serwis oprogramowania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Płace,Kadry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(VULCAN)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</w:t>
      </w:r>
    </w:p>
    <w:p w14:paraId="111DE0FD" w14:textId="7777777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archiwizacja dokumentów, </w:t>
      </w:r>
    </w:p>
    <w:p w14:paraId="424CF572" w14:textId="7777777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dostęp do serwera, prowadzenie strony internetowej</w:t>
      </w:r>
    </w:p>
    <w:p w14:paraId="1D70DE59" w14:textId="77777777" w:rsidR="006109EF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obsługa serwisowa kopiarek</w:t>
      </w:r>
    </w:p>
    <w:p w14:paraId="3F4DD42E" w14:textId="7C3BDF52" w:rsidR="005B7B32" w:rsidRPr="00B32204" w:rsidRDefault="006109EF" w:rsidP="00B32204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opłaty za wodę i ścieki, wywóz nieczystości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</w:p>
    <w:p w14:paraId="0E0EBE33" w14:textId="5125DD51" w:rsidR="006109EF" w:rsidRPr="00B32204" w:rsidRDefault="005B7B32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Opłaty z tytułu usług telekomunikacyjnych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22 000 zł</w:t>
      </w:r>
    </w:p>
    <w:p w14:paraId="2268D469" w14:textId="5894F902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Podróże służbowe krajowe, ryczałt za jazdy lokalne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1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  Podróże służbowe zagraniczne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B3220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1 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2AA98993" w14:textId="33DB0A0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Różne opłaty i składki                                                                                                  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450FA68B" w14:textId="3790C562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Odpis na ZFŚS </w:t>
      </w:r>
      <w:r w:rsidR="005B7B32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5B7B32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681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</w:p>
    <w:p w14:paraId="0474E9AF" w14:textId="40EB290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Koszty postępowania sądowego i prokuratorskiego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3 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1435811F" w14:textId="6C00D366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Szkolenia pracowników niebędących członkami korpusu służby cywilnej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</w:t>
      </w:r>
      <w:r w:rsidR="00DF1977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5 000 zł</w:t>
      </w:r>
    </w:p>
    <w:p w14:paraId="6734C509" w14:textId="273BB363" w:rsidR="005A36BE" w:rsidRPr="00B32204" w:rsidRDefault="005A36BE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Wpłaty na PPK finansowane przez podmiot zatrudniający                                          </w:t>
      </w:r>
      <w:r w:rsid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3 194 zł</w:t>
      </w:r>
    </w:p>
    <w:p w14:paraId="7C03D6B4" w14:textId="6D9EA381" w:rsidR="004F4879" w:rsidRPr="00B32204" w:rsidRDefault="004F4879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rozdziale tym realizowany</w:t>
      </w:r>
      <w:r w:rsidR="005B7B32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jest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 „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Cyberbezpieczny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Samorząd” ma na celu zwiększenie poziomu bezpieczeństwa informacji Jednostek Samorządu Terytorialnego (JST) poprzez wzmacnianie odporności oraz zdolności do skutecznego zapobiegania i reagowania na incydenty w systemach informacyjnych. Grupą docelową projektu jest administracja publiczna.</w:t>
      </w:r>
    </w:p>
    <w:p w14:paraId="3A50AA8E" w14:textId="77777777" w:rsidR="004F4879" w:rsidRPr="00B32204" w:rsidRDefault="004F4879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l-PL"/>
        </w:rPr>
        <w:t>Realizacja projektu poprzez wsparcie grantowe jednostek samorządowych, przyczyni się do:</w:t>
      </w:r>
    </w:p>
    <w:p w14:paraId="43ABEA78" w14:textId="77777777" w:rsidR="004F4879" w:rsidRPr="00B32204" w:rsidRDefault="004F4879" w:rsidP="00B56673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wdrożenia lub aktualizacji w JST polityk bezpieczeństwa informacji (SZBI),</w:t>
      </w:r>
    </w:p>
    <w:p w14:paraId="354ED21D" w14:textId="77777777" w:rsidR="004F4879" w:rsidRPr="00B32204" w:rsidRDefault="004F4879" w:rsidP="00B56673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wdrożenia w JST środków zarządzania ryzykiem w </w:t>
      </w:r>
      <w:proofErr w:type="spellStart"/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cyberbezpieczeństwie</w:t>
      </w:r>
      <w:proofErr w:type="spellEnd"/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,</w:t>
      </w:r>
    </w:p>
    <w:p w14:paraId="2BDF782E" w14:textId="77777777" w:rsidR="004F4879" w:rsidRPr="00B32204" w:rsidRDefault="004F4879" w:rsidP="00B56673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wdrożenia w JST mechanizmów i środków zwiększających odporność na ataki z cyberprzestrzeni,</w:t>
      </w:r>
    </w:p>
    <w:p w14:paraId="371247CA" w14:textId="77777777" w:rsidR="004F4879" w:rsidRPr="00B32204" w:rsidRDefault="004F4879" w:rsidP="00B56673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podniesienia poziomu wiedzy i kompetencji personelu JST kluczowego z punktu widzenia SZBI wdrożonego w urzędzie,</w:t>
      </w:r>
    </w:p>
    <w:p w14:paraId="5358EA5F" w14:textId="77777777" w:rsidR="004F4879" w:rsidRPr="00B32204" w:rsidRDefault="004F4879" w:rsidP="00B56673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przeprowadzenia w JST audytów SZBI potwierdzających uzyskanie wyższego poziomu odporności na </w:t>
      </w:r>
      <w:proofErr w:type="spellStart"/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cyberzagrożenia</w:t>
      </w:r>
      <w:proofErr w:type="spellEnd"/>
      <w:r w:rsidRPr="00B3220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.</w:t>
      </w:r>
    </w:p>
    <w:p w14:paraId="23A97DCB" w14:textId="192F2FD4" w:rsidR="00614C96" w:rsidRPr="00B32204" w:rsidRDefault="00614C96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bieżące na przeprowadzenie audytu, przeglądu dokumentacji ,szkolenia pracowników z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cyberbezpieczeństwa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 szkolenia dla IT wyniosą 75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30,00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(UE-58 0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="004F487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zł,BP-11 059,00 zł, wkład własny-6</w:t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01</w:t>
      </w:r>
      <w:r w:rsidR="008F1AD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</w:t>
      </w:r>
    </w:p>
    <w:p w14:paraId="63A72B9F" w14:textId="26068886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75075-Pr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omocja JST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95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000,00 zł</w:t>
      </w:r>
    </w:p>
    <w:p w14:paraId="1F4156CB" w14:textId="7C066A0C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materiałów promocyjnych i inne wydatki(kartki, długopisy, kubki, koszulki, flagi, wydatki reprezentacyjne wójta)      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3</w:t>
      </w:r>
      <w:r w:rsidR="00541EC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500 zł    </w:t>
      </w:r>
    </w:p>
    <w:p w14:paraId="28AB7008" w14:textId="46AA3D05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promocja gminy na portalu internetowym gminadygowo.pl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36 000 zł</w:t>
      </w:r>
    </w:p>
    <w:p w14:paraId="53F5A4EB" w14:textId="75201936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współpraca z Gazetą Kołobrzeską           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10 500 zł</w:t>
      </w:r>
    </w:p>
    <w:p w14:paraId="11C4A630" w14:textId="1CE270BC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organizacja Gminnego Turnieju Wiedzy Pożarniczej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2 000 zł</w:t>
      </w:r>
    </w:p>
    <w:p w14:paraId="4028389C" w14:textId="65ABD42F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udział w organizacji Powiatowego Turnieju Wiedzy Pożarniczej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1 000 zł</w:t>
      </w:r>
    </w:p>
    <w:p w14:paraId="621082D9" w14:textId="77777777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organizacja gminnych zawodów sportowo-pożarniczych(udział delegacji z Niemiec)                          </w:t>
      </w:r>
    </w:p>
    <w:p w14:paraId="2E78B84B" w14:textId="16E9B7D3" w:rsidR="006109EF" w:rsidRPr="00B32204" w:rsidRDefault="006109EF" w:rsidP="00B244A0">
      <w:pPr>
        <w:spacing w:after="0"/>
        <w:ind w:left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8 000 zł</w:t>
      </w:r>
    </w:p>
    <w:p w14:paraId="6842D994" w14:textId="340DB960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udział w organizacji powiatowych zawodów sportowo-pożarniczych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1 000 zł</w:t>
      </w:r>
    </w:p>
    <w:p w14:paraId="67A1F5C7" w14:textId="249977F6" w:rsidR="006109EF" w:rsidRPr="00B32204" w:rsidRDefault="006109EF" w:rsidP="00B244A0">
      <w:pPr>
        <w:numPr>
          <w:ilvl w:val="0"/>
          <w:numId w:val="18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współpraca z gmina partnerską z Niemiec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3 000 zł</w:t>
      </w:r>
    </w:p>
    <w:p w14:paraId="4B5ECC87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ED92CD7" w14:textId="2A918783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75085-Wspólna obsługa jednostek samorządu t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erytorialnego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</w:t>
      </w:r>
      <w:r w:rsidR="0075403D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1 106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</w:p>
    <w:p w14:paraId="3C99E6C2" w14:textId="26D2DE66" w:rsidR="006109EF" w:rsidRPr="00B32204" w:rsidRDefault="005A36BE" w:rsidP="00B244A0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 rozdziale tym planowane są wydatki związane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funkcjonowaniem wspólnej obsługi szkół to m.in.:</w:t>
      </w:r>
    </w:p>
    <w:p w14:paraId="6FEA5867" w14:textId="5C1772C8" w:rsidR="005A36BE" w:rsidRPr="00B32204" w:rsidRDefault="005A36BE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osobowe niezaliczone do wynagrodzeń                                                             600 zł</w:t>
      </w:r>
    </w:p>
    <w:p w14:paraId="77367238" w14:textId="113C6898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Wynagrodzenia osobowe pracowników(2 etaty )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                        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211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      Pochodne od wynagrodzeń(ZUS, Fund. Prac)      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     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</w:p>
    <w:p w14:paraId="7A5999B3" w14:textId="738DD2C0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Dodatkowe wynagrodzenia roczne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1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252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zł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Zakup materiałów i wyposażenia tj.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500 zł  prenumerata prasy, zakup literatury fachowej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</w:t>
      </w:r>
    </w:p>
    <w:p w14:paraId="5A6A5E56" w14:textId="0057911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usług pozostałych tj.m.in: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               </w:t>
      </w:r>
    </w:p>
    <w:p w14:paraId="3DB20240" w14:textId="77777777" w:rsidR="006109EF" w:rsidRPr="00B32204" w:rsidRDefault="006109EF" w:rsidP="00B244A0">
      <w:pPr>
        <w:numPr>
          <w:ilvl w:val="0"/>
          <w:numId w:val="17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usługi pocztowe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</w:t>
      </w:r>
    </w:p>
    <w:p w14:paraId="710D3880" w14:textId="77777777" w:rsidR="006109EF" w:rsidRPr="00B32204" w:rsidRDefault="006109EF" w:rsidP="00B244A0">
      <w:pPr>
        <w:numPr>
          <w:ilvl w:val="0"/>
          <w:numId w:val="17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usługi monitoringu mienia  itp.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</w:t>
      </w:r>
    </w:p>
    <w:p w14:paraId="233D6BE1" w14:textId="77777777" w:rsidR="006109EF" w:rsidRPr="00B32204" w:rsidRDefault="006109EF" w:rsidP="00B244A0">
      <w:pPr>
        <w:numPr>
          <w:ilvl w:val="0"/>
          <w:numId w:val="17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usługi informatyczne –serwis oprogramowania </w:t>
      </w:r>
    </w:p>
    <w:p w14:paraId="06606771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</w:t>
      </w:r>
    </w:p>
    <w:p w14:paraId="3B6CFF37" w14:textId="4B3042B3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Opłaty z tytułu zakupu usług telekomunikacyjnych    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500 zł </w:t>
      </w:r>
    </w:p>
    <w:p w14:paraId="5F87BE6A" w14:textId="43D56DE6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Podróże służbowe krajowe                                           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200 zł                                     </w:t>
      </w:r>
    </w:p>
    <w:p w14:paraId="75A0D5C0" w14:textId="217231F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Odpis na ZFŚS (2 et.x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1D224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723,40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)+(2 em.x</w:t>
      </w:r>
      <w:r w:rsidR="00F727C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1D224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53,90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)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355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</w:p>
    <w:p w14:paraId="36352082" w14:textId="0A5F80A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Szkolenia pracowników niebędących członkami korpusu służby cywilnej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2 500 zł</w:t>
      </w:r>
    </w:p>
    <w:p w14:paraId="47294251" w14:textId="2C76CF7C" w:rsidR="005A36BE" w:rsidRPr="00B32204" w:rsidRDefault="005A36BE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Wpłaty na PPK finansowane przez podmiot zatrudniający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2 969 zł</w:t>
      </w:r>
    </w:p>
    <w:p w14:paraId="2FD2E11B" w14:textId="77777777" w:rsidR="002E4818" w:rsidRDefault="002E4818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</w:pPr>
    </w:p>
    <w:p w14:paraId="496516D1" w14:textId="73CCE93E" w:rsidR="006109EF" w:rsidRPr="00B32204" w:rsidRDefault="004D3135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75095-Pozostała działalność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</w:t>
      </w:r>
      <w:r w:rsidR="002E4818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      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="0075403D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04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75403D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308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</w:t>
      </w:r>
      <w:r w:rsidR="006109E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zł</w:t>
      </w:r>
    </w:p>
    <w:p w14:paraId="374D722F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tym rozdziale zaplanowano wydatki dotyczące między innymi:</w:t>
      </w:r>
    </w:p>
    <w:p w14:paraId="31223597" w14:textId="4ABE348F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bookmarkStart w:id="7" w:name="_Hlk182546504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Wpłata gminy na rzecz:                                                                                          1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370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17A5758F" w14:textId="0FC90E9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Związku Miast i Gmin Dorzecza Parsęty w związku  z porozumieniem –System Informacji Przestrzennej GIS  realizacja  projektu ,, Wrota Parsęty -usługi społeczeństwa informacyjnego na terenie dorzecza Parsęty” (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8 </w:t>
      </w:r>
      <w:r w:rsidR="00541EC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="005A36B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="00541EC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zł),</w:t>
      </w:r>
    </w:p>
    <w:bookmarkEnd w:id="7"/>
    <w:p w14:paraId="419BB1A3" w14:textId="3C4A304C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Związku Miast i Gmin Dorzecza Parsęty w związku  z porozumieniem przystąpienia do nowego systemu Biuletynu Informacji Publicznej (BIP)(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370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zł),</w:t>
      </w:r>
    </w:p>
    <w:p w14:paraId="0CFA8705" w14:textId="029F5273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    </w:t>
      </w:r>
    </w:p>
    <w:p w14:paraId="021A8544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dotyczące poboru podatków i opłat oraz diet dla sołtysów tj.:  </w:t>
      </w:r>
    </w:p>
    <w:p w14:paraId="4C688C98" w14:textId="352AB189" w:rsidR="006109EF" w:rsidRPr="00B32204" w:rsidRDefault="006109EF" w:rsidP="00B244A0">
      <w:pPr>
        <w:numPr>
          <w:ilvl w:val="0"/>
          <w:numId w:val="23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diety stałe dla sołtysów     (4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 zł x 17 os x12 m-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cy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)                                  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1 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</w:t>
      </w:r>
    </w:p>
    <w:p w14:paraId="61E684EC" w14:textId="77777777" w:rsidR="006109EF" w:rsidRPr="00B32204" w:rsidRDefault="006109EF" w:rsidP="00B244A0">
      <w:pPr>
        <w:numPr>
          <w:ilvl w:val="0"/>
          <w:numId w:val="23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diety dla sołtysów za udział w sesjach Rady Gminy</w:t>
      </w:r>
    </w:p>
    <w:p w14:paraId="63864C8A" w14:textId="0E7017F0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(1</w:t>
      </w:r>
      <w:r w:rsidR="00541EC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 zł)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541EC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</w:t>
      </w:r>
    </w:p>
    <w:p w14:paraId="5AE0C64B" w14:textId="4A5AB028" w:rsidR="009F71E5" w:rsidRPr="00B32204" w:rsidRDefault="009F71E5" w:rsidP="00B244A0">
      <w:pPr>
        <w:numPr>
          <w:ilvl w:val="0"/>
          <w:numId w:val="23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wynagrodzenia prowizyjne za pobór podatków i opłat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3</w:t>
      </w:r>
      <w:r w:rsidR="0075403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000,00 zł</w:t>
      </w:r>
    </w:p>
    <w:p w14:paraId="796CB821" w14:textId="77777777" w:rsidR="009F71E5" w:rsidRPr="00B32204" w:rsidRDefault="009F71E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2333F2C" w14:textId="6D7C355B" w:rsidR="006109EF" w:rsidRPr="00B32204" w:rsidRDefault="00F727C8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Diety dla sołtysów zaplanowano na podstawie Uchwały Nr XXIX/238/21 Rady Gminy Dygowo z dnia 17 grudnia 2021 r. w sprawie ustalenia wysokości diet dla sołtysów.</w:t>
      </w:r>
    </w:p>
    <w:p w14:paraId="730B4A2E" w14:textId="03C24DF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Wynagrodzenia bezosobowe, składki na ubezpieczenia                                       1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938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5A3E2BFE" w14:textId="52EDB194" w:rsidR="009F71E5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materiałów i wyposażenia                                                                          </w:t>
      </w:r>
      <w:r w:rsidR="002E481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F71E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832476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</w:t>
      </w:r>
    </w:p>
    <w:p w14:paraId="44B83111" w14:textId="5034BB7D" w:rsidR="006109EF" w:rsidRPr="00B32204" w:rsidRDefault="009F71E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środków żywności                                                                                          4 000,00 zł</w:t>
      </w:r>
    </w:p>
    <w:p w14:paraId="130519B0" w14:textId="1209994F" w:rsidR="009F71E5" w:rsidRPr="00B32204" w:rsidRDefault="009F71E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usług pozostałych                                                                                        20 000,00 zł</w:t>
      </w:r>
    </w:p>
    <w:p w14:paraId="1E1E7836" w14:textId="5049D93D" w:rsidR="009F71E5" w:rsidRPr="00B32204" w:rsidRDefault="009F71E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 xml:space="preserve">Pozostałe podatki na rzecz budżetów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jst-pod.od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środ.tran.autobus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</w:t>
      </w:r>
      <w:r w:rsidR="0075403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2 200,00 zł</w:t>
      </w:r>
    </w:p>
    <w:p w14:paraId="693F3EED" w14:textId="662BDFA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Zaplanowano wydatki jednostek pomocniczych - sołectw –w wysokość 11 800,00 zł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-wg         załącznik nr 1</w:t>
      </w:r>
      <w:r w:rsidR="00541EC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2D553A1" w14:textId="4563532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5AD954A2" w14:textId="3EA2884A" w:rsidR="006109EF" w:rsidRPr="00B32204" w:rsidRDefault="006109EF" w:rsidP="00B244A0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DZIAŁ 751 URZĘDY  NACZELNYCH  ORGANÓW  WŁADZY  PAŃSTWOWEJ,</w:t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KONTROLI I OCHRONY  PRAWA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ORAZ  SĄDOWNICTWA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ab/>
        <w:t xml:space="preserve">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</w:t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1 12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,00 zł</w:t>
      </w:r>
    </w:p>
    <w:p w14:paraId="4199FF82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realizowane w ramach zadań zleconych przez Krajowe Biuro Wyborcze</w:t>
      </w:r>
    </w:p>
    <w:p w14:paraId="4BEBF3DF" w14:textId="36F57C82" w:rsidR="004D3135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przeznaczone na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aktualizację danych zgromadzonych w Centralnym Rejestrze Wyborców. </w:t>
      </w:r>
    </w:p>
    <w:p w14:paraId="35F77D17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286B557" w14:textId="07AF57ED" w:rsidR="006109EF" w:rsidRPr="00B32204" w:rsidRDefault="006109EF" w:rsidP="00B244A0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DZIAŁ 754 BEZ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PIECZEŃSTWO PUBLICZNE I OCHRONA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PRZECIWPOŻAROWA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</w:t>
      </w:r>
      <w:r w:rsidR="009F71E5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                                                             </w:t>
      </w:r>
      <w:r w:rsid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      </w:t>
      </w:r>
      <w:r w:rsidR="009F71E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2 288 005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</w:t>
      </w:r>
      <w:r w:rsidR="009F71E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zł</w:t>
      </w:r>
    </w:p>
    <w:p w14:paraId="34E7D094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0ED0DDF" w14:textId="77777777" w:rsidR="0066240F" w:rsidRPr="00B32204" w:rsidRDefault="0066240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C398EEA" w14:textId="76F2B081" w:rsidR="006109EF" w:rsidRPr="00B32204" w:rsidRDefault="006109EF" w:rsidP="00B244A0">
      <w:pPr>
        <w:keepNext/>
        <w:spacing w:after="0"/>
        <w:outlineLvl w:val="2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bookmarkStart w:id="8" w:name="_Hlk182472765"/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75412-Ochotnicze Straże Pożarne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     </w:t>
      </w:r>
      <w:r w:rsidR="009F71E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2 264 805,00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</w:t>
      </w:r>
      <w:bookmarkEnd w:id="8"/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ł</w:t>
      </w:r>
    </w:p>
    <w:p w14:paraId="072C75FC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FB70941" w14:textId="4B9B0B5A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planuje się wydatki  w wysokości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75403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2 264 805,00 zł z czego wydatki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majątkowe</w:t>
      </w:r>
      <w:r w:rsidR="0075403D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1 896 705,00 zł oraz wydatki bieżące 368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00,00 zł. </w:t>
      </w:r>
    </w:p>
    <w:p w14:paraId="3F56DA70" w14:textId="0C7060E8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Na wydatki bieżące składają się koszt utrzymania 5-ciu jednostek OSP z terenu gminy pokrywany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jest w całości z budżetu gminy. Wydatki ponoszone przez gminę to:</w:t>
      </w:r>
    </w:p>
    <w:p w14:paraId="0206D25C" w14:textId="0D211199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na rzecz osób fizycznych- akcje pożarnicze                                                 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5AC0B477" w14:textId="1CC4558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Składki na ubezpieczenia społeczne, FP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2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2DD8170B" w14:textId="230BF50A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Wynagrodzenia bezosobowe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dotyczą umów zleceń dla 5-ciu kierowców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</w:t>
      </w:r>
    </w:p>
    <w:p w14:paraId="55F8DB5C" w14:textId="32B9644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materiałów i wyposażenia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47043482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tym: zakup paliwa, uzupełnienie torby PSP R1 </w:t>
      </w:r>
    </w:p>
    <w:p w14:paraId="075F4223" w14:textId="0D487998" w:rsidR="006109EF" w:rsidRPr="00B3220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Remonty samochodów strażackich i syreny                              </w:t>
      </w:r>
      <w:r w:rsidR="004D313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4D313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6C78E332" w14:textId="0E231F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Opłaty za dostawę energii elektrycznej, gazu i wody                                  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80 000 zł</w:t>
      </w:r>
      <w:bookmarkStart w:id="9" w:name="_Hlk24633892"/>
    </w:p>
    <w:p w14:paraId="74B0F4FD" w14:textId="6D4A4618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środków żywności                                                                              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500 zł</w:t>
      </w:r>
    </w:p>
    <w:p w14:paraId="43B3899E" w14:textId="28D76E24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usług zdrowotnych                                                                             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000 zł</w:t>
      </w:r>
    </w:p>
    <w:bookmarkEnd w:id="9"/>
    <w:p w14:paraId="59B3480A" w14:textId="27C2A1F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usług pozostałych w tym: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000 zł</w:t>
      </w:r>
    </w:p>
    <w:p w14:paraId="4DDF9913" w14:textId="77777777" w:rsidR="006109EF" w:rsidRPr="00B32204" w:rsidRDefault="006109EF" w:rsidP="00B244A0">
      <w:pPr>
        <w:numPr>
          <w:ilvl w:val="0"/>
          <w:numId w:val="19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przeglądy serwisowe, techniczne samochodów pożarniczych</w:t>
      </w:r>
    </w:p>
    <w:p w14:paraId="160047E5" w14:textId="77777777" w:rsidR="006109EF" w:rsidRPr="00B32204" w:rsidRDefault="006109EF" w:rsidP="00B244A0">
      <w:pPr>
        <w:numPr>
          <w:ilvl w:val="0"/>
          <w:numId w:val="19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przegląd gaśnic, dozór technicznych</w:t>
      </w:r>
    </w:p>
    <w:p w14:paraId="23D2D570" w14:textId="77777777" w:rsidR="006109EF" w:rsidRPr="00B32204" w:rsidRDefault="006109EF" w:rsidP="00B244A0">
      <w:pPr>
        <w:numPr>
          <w:ilvl w:val="0"/>
          <w:numId w:val="19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przegląd aparatów ODO, sprzętu spalinowego ,narzędzi hydraulicznych,</w:t>
      </w:r>
    </w:p>
    <w:p w14:paraId="6A52FAD5" w14:textId="77777777" w:rsidR="006109EF" w:rsidRPr="00B32204" w:rsidRDefault="006109EF" w:rsidP="00B244A0">
      <w:pPr>
        <w:numPr>
          <w:ilvl w:val="0"/>
          <w:numId w:val="19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monitoring, opłaty za ścieki</w:t>
      </w:r>
    </w:p>
    <w:p w14:paraId="0C6DB2B8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Opłaty z tytułu zakupu usług telekomunikacyjnych w tym:                                          </w:t>
      </w:r>
    </w:p>
    <w:p w14:paraId="676E018D" w14:textId="4D49B7B1" w:rsidR="006109EF" w:rsidRPr="00B32204" w:rsidRDefault="006109EF" w:rsidP="00B244A0">
      <w:pPr>
        <w:numPr>
          <w:ilvl w:val="0"/>
          <w:numId w:val="31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informacje SMS o zagrożeniach                          </w:t>
      </w:r>
      <w:r w:rsidR="004D313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4D313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4D313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023E6DB8" w14:textId="456D775E" w:rsidR="006109EF" w:rsidRPr="00B32204" w:rsidRDefault="004D313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Różne opłaty i składki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43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3003EA1C" w14:textId="77777777" w:rsidR="006109EF" w:rsidRPr="00B32204" w:rsidRDefault="006109EF" w:rsidP="00B244A0">
      <w:pPr>
        <w:numPr>
          <w:ilvl w:val="0"/>
          <w:numId w:val="20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ubezpieczenie samochodów strażackich</w:t>
      </w:r>
    </w:p>
    <w:p w14:paraId="21390BD8" w14:textId="77777777" w:rsidR="006109EF" w:rsidRPr="00B32204" w:rsidRDefault="006109EF" w:rsidP="00B244A0">
      <w:pPr>
        <w:numPr>
          <w:ilvl w:val="0"/>
          <w:numId w:val="20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ubezpieczenie członków OSP od następstw nieszczęśliwych</w:t>
      </w:r>
    </w:p>
    <w:p w14:paraId="24881584" w14:textId="77777777" w:rsidR="006109EF" w:rsidRPr="00B32204" w:rsidRDefault="006109EF" w:rsidP="00B244A0">
      <w:pPr>
        <w:spacing w:after="0"/>
        <w:ind w:left="70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wypadków</w:t>
      </w:r>
    </w:p>
    <w:p w14:paraId="57F96578" w14:textId="43AA8EEB" w:rsidR="009350A1" w:rsidRPr="00B32204" w:rsidRDefault="009350A1" w:rsidP="00B21384">
      <w:pPr>
        <w:spacing w:after="0"/>
        <w:ind w:left="709" w:hanging="709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majątkowe dotyczą:</w:t>
      </w:r>
    </w:p>
    <w:p w14:paraId="1CED277D" w14:textId="70272BBA" w:rsidR="009350A1" w:rsidRPr="00B32204" w:rsidRDefault="009350A1" w:rsidP="00B21384">
      <w:pPr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-Zakupu ciężkiego samochodu ratowniczo-gaśniczego z napędem 4x4 wraz z wyposażeniem dla Ochotniczej Straży Pożarnej w Dygowie-1 874 591,00 zł,</w:t>
      </w:r>
    </w:p>
    <w:p w14:paraId="19639AAE" w14:textId="56989F70" w:rsidR="009350A1" w:rsidRPr="00B32204" w:rsidRDefault="009350A1" w:rsidP="00B21384">
      <w:pPr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-Przygotowanie i realizacja projektu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pt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.,,Wsparcie jednostek Ochotniczych Straży Pożarnych województwa zachodniopomorskiego w usuwaniu skutków zmian klimatycznych”-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22 114,00 zł.</w:t>
      </w:r>
    </w:p>
    <w:p w14:paraId="1A43F47A" w14:textId="77777777" w:rsidR="009350A1" w:rsidRPr="00B32204" w:rsidRDefault="009350A1" w:rsidP="00B244A0">
      <w:pPr>
        <w:spacing w:after="0"/>
        <w:ind w:left="708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3AE3DB3" w14:textId="738C8A94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75414-Obrona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cywilna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</w:t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</w:t>
      </w:r>
      <w:r w:rsidR="009350A1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23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9350A1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053638BF" w14:textId="0E1CBF11" w:rsidR="0066240F" w:rsidRPr="00B32204" w:rsidRDefault="0066240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Różne wydatki na rzecz osób fizycznych (100,00 zł)</w:t>
      </w:r>
    </w:p>
    <w:p w14:paraId="72B7BCB1" w14:textId="71AD483F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Wynagrodzenia bezosobowe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(1</w:t>
      </w:r>
      <w:r w:rsidR="0066240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00,00 zł)</w:t>
      </w:r>
    </w:p>
    <w:p w14:paraId="0DCED3C8" w14:textId="1FB99C1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materiałów i wyposażenia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(1</w:t>
      </w:r>
      <w:r w:rsidR="0066240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000</w:t>
      </w:r>
      <w:r w:rsidR="0066240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zł),</w:t>
      </w:r>
    </w:p>
    <w:p w14:paraId="529F4E56" w14:textId="288F230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Zakup usług pozostałych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6000,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 zł)</w:t>
      </w:r>
      <w:r w:rsidR="009350A1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48D194D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</w:p>
    <w:p w14:paraId="74107390" w14:textId="14E408E3" w:rsidR="006109EF" w:rsidRPr="00B32204" w:rsidRDefault="006109EF" w:rsidP="00B244A0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757 OBSŁUGA DŁUGU PUBLICZNEGO   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</w:t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</w:t>
      </w:r>
      <w:r w:rsidR="00E323FE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815 476,00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</w:t>
      </w:r>
    </w:p>
    <w:p w14:paraId="2BE403D7" w14:textId="7B2ED41B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75702-Obsługa papierów wartościowych, kredytów i pożyczek JST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</w:t>
      </w:r>
      <w:r w:rsidR="00E323FE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815 476,00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zł</w:t>
      </w:r>
    </w:p>
    <w:p w14:paraId="65742978" w14:textId="026A59BB" w:rsidR="006109EF" w:rsidRPr="00B3220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zaplanowano koszty dotyczące spłat odsetek od  emisji obligacji zaciągniętych na zadania inwestycyjne w  SGB Bank Spółka Akcyjna w Poznaniu, Bank PKO SA</w:t>
      </w:r>
      <w:r w:rsidR="00E323F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,BGK (812 976,00 zł)oraz koszty emisji oraz inne opłaty i prowizje(2 500,00 zł).</w:t>
      </w:r>
    </w:p>
    <w:p w14:paraId="3467BCAF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ABE421F" w14:textId="4F5FED3C" w:rsidR="006109EF" w:rsidRPr="00B32204" w:rsidRDefault="006109EF" w:rsidP="00B244A0">
      <w:pPr>
        <w:shd w:val="clear" w:color="auto" w:fill="B3B3B3"/>
        <w:tabs>
          <w:tab w:val="left" w:pos="2625"/>
          <w:tab w:val="center" w:pos="4677"/>
        </w:tabs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758 RÓŻNE ROZLICZENIA                                        </w:t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    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3</w:t>
      </w:r>
      <w:r w:rsidR="00E323FE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13</w:t>
      </w:r>
      <w:r w:rsidR="0066240F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</w:t>
      </w:r>
      <w:r w:rsidR="00E323FE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700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000 zł</w:t>
      </w:r>
    </w:p>
    <w:p w14:paraId="2648FDDA" w14:textId="68A13C99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75814-Różne rozliczenia finansowe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</w:t>
      </w:r>
      <w:r w:rsidR="00E323FE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16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0 000 zł</w:t>
      </w:r>
    </w:p>
    <w:p w14:paraId="4D87F1B8" w14:textId="408682FA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Składki członkowskie:                                                                                             1</w:t>
      </w:r>
      <w:r w:rsidR="00E323FE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000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</w:t>
      </w:r>
    </w:p>
    <w:p w14:paraId="7350FD47" w14:textId="6E0AABF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1.Składki do ZM i G Dorzecza Parsęty -</w:t>
      </w:r>
      <w:r w:rsidR="00E323F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65 050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 w tym:</w:t>
      </w:r>
    </w:p>
    <w:p w14:paraId="05117A0B" w14:textId="3DD06FDB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członkowska  – 2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36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 dział .bież. wynikająca z obsługi długu publicznego-  1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434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</w:t>
      </w:r>
    </w:p>
    <w:p w14:paraId="7B7D50BE" w14:textId="77777777" w:rsidR="00E441F8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rezerwa ogólna -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2 551,00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 OEE w Lipi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e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20 409,00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zł,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wpłaty na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utrzymanie trwałości 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</w:p>
    <w:p w14:paraId="5466CC01" w14:textId="10B6A4E7" w:rsidR="006109EF" w:rsidRPr="00B32204" w:rsidRDefault="00E441F8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projektu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Ochrona łososia i 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Zwiększenie drożności-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7 296,00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zł.</w:t>
      </w:r>
      <w:r w:rsidR="006109EF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</w:p>
    <w:p w14:paraId="06AD305D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2.Składka członkowska do Stowarzyszenia Gmin Polskich Euroregionu</w:t>
      </w:r>
    </w:p>
    <w:p w14:paraId="3D2505C6" w14:textId="10C3E834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Pomerania-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  <w:t>3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179,00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 </w:t>
      </w:r>
    </w:p>
    <w:p w14:paraId="505B5A4A" w14:textId="29D8555B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3.Składka do Stowarzyszenia Lokalna Grupa Działania „Siła w Grupie”-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11 280,00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</w:p>
    <w:p w14:paraId="5BA3AF29" w14:textId="399306C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4.Składka członkowska –Mieleńska Lokalna Grupa Rybacka – </w:t>
      </w:r>
      <w:r w:rsidR="007A484E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</w:t>
      </w:r>
    </w:p>
    <w:p w14:paraId="31838F69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5.Składka członkowska-Stowarzyszenie Gmin Przyjaznych Energii Odnawialnej w Kobylnicy-      </w:t>
      </w:r>
    </w:p>
    <w:p w14:paraId="1F218EFB" w14:textId="5E6D76C0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1 </w:t>
      </w:r>
      <w:r w:rsidR="003908E0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00zł.</w:t>
      </w:r>
    </w:p>
    <w:p w14:paraId="6576F2DF" w14:textId="02198C80" w:rsidR="006109EF" w:rsidRPr="00B32204" w:rsidRDefault="006109EF" w:rsidP="00B24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6.Składka na zadanie </w:t>
      </w:r>
      <w:r w:rsidRPr="00B32204">
        <w:rPr>
          <w:rFonts w:ascii="Arial" w:eastAsia="Calibri" w:hAnsi="Arial" w:cs="Arial"/>
          <w:iCs/>
          <w:sz w:val="24"/>
          <w:szCs w:val="24"/>
        </w:rPr>
        <w:t xml:space="preserve">polegające na opracowaniu i realizacji strategii-Strategia Rozwoju Ponadlokalnego dla Koszalińsko-Kołobrzesko-Białogardzkiego Obszaru Funkcjonalnego na lata 2023-2030- </w:t>
      </w:r>
      <w:r w:rsidR="003908E0" w:rsidRPr="00B32204">
        <w:rPr>
          <w:rFonts w:ascii="Arial" w:eastAsia="Calibri" w:hAnsi="Arial" w:cs="Arial"/>
          <w:iCs/>
          <w:sz w:val="24"/>
          <w:szCs w:val="24"/>
        </w:rPr>
        <w:t>2 430</w:t>
      </w:r>
      <w:r w:rsidR="0085196A" w:rsidRPr="00B32204">
        <w:rPr>
          <w:rFonts w:ascii="Arial" w:eastAsia="Calibri" w:hAnsi="Arial" w:cs="Arial"/>
          <w:iCs/>
          <w:sz w:val="24"/>
          <w:szCs w:val="24"/>
        </w:rPr>
        <w:t>,</w:t>
      </w:r>
      <w:r w:rsidRPr="00B32204">
        <w:rPr>
          <w:rFonts w:ascii="Arial" w:eastAsia="Calibri" w:hAnsi="Arial" w:cs="Arial"/>
          <w:iCs/>
          <w:sz w:val="24"/>
          <w:szCs w:val="24"/>
        </w:rPr>
        <w:t>00 zł</w:t>
      </w:r>
    </w:p>
    <w:p w14:paraId="1F503DFD" w14:textId="1C13A148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Ubezpieczenie mienia gminnego, sprzętu komputerowego                          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461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</w:p>
    <w:p w14:paraId="118E2E02" w14:textId="77777777" w:rsidR="00807F25" w:rsidRPr="00B32204" w:rsidRDefault="00807F25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5895D5F3" w14:textId="381F0D97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75818-Rezerwy ogólne i celowe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1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700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zł</w:t>
      </w:r>
    </w:p>
    <w:p w14:paraId="073DBED2" w14:textId="6EAC1815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 xml:space="preserve">Rezerwa ogólna- na podstawie art.222 ust.1 ustawy o finansach publicznych tworzy się rezerwę ogólną, w wysokości nie niższej niż 0,1% i nie wyższej niż 1% wydatków budżetu.                                                                  W związku z powyższym tworzy się rezerwę w wysokości  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59 000</w:t>
      </w:r>
      <w:r w:rsidR="0085196A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zł.</w:t>
      </w:r>
    </w:p>
    <w:p w14:paraId="66CE3536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FDC37EE" w14:textId="0A8671C9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Rezerwa celowa- obowiązek corocznego tworzenia w budżecie jednostki rezerwy celowej na realizację zadań własnych z zakresu zarządzania kryzysowego przewiduje art.26 ust.4 ustawy z dnia 26 kwietnia 2007 r. o zarządzaniu kryzysowym. Rezerwa tworzona jest w wysokości nie mniejszej niż 0,5 % wydatków budżetu jednostki samorządu terytorialnego, pomniejszonych o wydatki inwestycyjne, wydatki na wynagrodzenia i pochodne oraz wydatki na obsługę długu. Zaplanowano rezerwę w wysokości 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E441F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00,00 zł. </w:t>
      </w:r>
    </w:p>
    <w:p w14:paraId="0E5A5ABD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B57BDC2" w14:textId="53FAF421" w:rsidR="006109EF" w:rsidRPr="00B32204" w:rsidRDefault="006109EF" w:rsidP="00B244A0">
      <w:pPr>
        <w:shd w:val="clear" w:color="auto" w:fill="B3B3B3"/>
        <w:spacing w:after="0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801 OŚWIATA I WYCHOWANIE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   </w:t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1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6 472 921,00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zł</w:t>
      </w:r>
    </w:p>
    <w:p w14:paraId="1063FD28" w14:textId="21DD4E5F" w:rsidR="006109EF" w:rsidRPr="00B32204" w:rsidRDefault="006109EF" w:rsidP="00B21384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Rozdział 80101 -  Szkoły podstawowe    -  1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904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938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zł</w:t>
      </w:r>
    </w:p>
    <w:p w14:paraId="66F3AB7D" w14:textId="0BB00D9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80103 -  Oddziały przedszkolne w szkołach podstawowych 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1 242 828,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00 zł.</w:t>
      </w:r>
    </w:p>
    <w:p w14:paraId="2D06D0F3" w14:textId="6B8B228C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Rozdział 80104 -  Przedszkola -   1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4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0 000,00 zł.</w:t>
      </w:r>
    </w:p>
    <w:p w14:paraId="798ABB63" w14:textId="7B27C3E3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80106 -  Inne formy wychowania przedszkolnego   -  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216 382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zł.</w:t>
      </w:r>
    </w:p>
    <w:p w14:paraId="5A43BF3F" w14:textId="3B84A5BD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80107 -  Świetlice szkolne 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03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591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zł.</w:t>
      </w:r>
    </w:p>
    <w:p w14:paraId="740CBE82" w14:textId="5983E3CF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80113 -  Dowożenie uczniów do szkół   - 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936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8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00,00 zł.</w:t>
      </w:r>
    </w:p>
    <w:p w14:paraId="4D3FDD65" w14:textId="72A4FB8E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80146 -  Dokształcanie i doskonalenie nauczycieli – 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081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 zł.</w:t>
      </w:r>
    </w:p>
    <w:p w14:paraId="261D3FFD" w14:textId="2E3EB43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80149- Realizacja zadań wymagających stosowania specjalnej organizacji nauk i metod pracy dla dzieci  w przedszkolach, oddziałach przedszkolnych </w:t>
      </w:r>
      <w:r w:rsid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br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szkołach podstawowych i innych formach wychowania </w:t>
      </w:r>
      <w:r w:rsid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br/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przedszkolnego - 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117 985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zł.</w:t>
      </w:r>
    </w:p>
    <w:p w14:paraId="4B2C8DA6" w14:textId="18D78208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Rozdział 80150- Realizacja zadań wymagających stosowania specjalnej organizacji nauk i metod pracy dla dzieci i młodzieży w szkołach podstawowych -</w:t>
      </w:r>
      <w:r w:rsid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E441F8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568 902,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00 zł.</w:t>
      </w:r>
    </w:p>
    <w:p w14:paraId="0742F0C0" w14:textId="18F1277C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Rozdział 80195 -  Pozostała działalność </w:t>
      </w:r>
      <w:r w:rsid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-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CA3C73"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79 414</w:t>
      </w:r>
      <w:r w:rsidRPr="00B3220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zł.</w:t>
      </w:r>
    </w:p>
    <w:p w14:paraId="2E1AA841" w14:textId="77777777" w:rsidR="006109EF" w:rsidRPr="00B32204" w:rsidRDefault="006109EF" w:rsidP="00B244A0">
      <w:pPr>
        <w:spacing w:after="0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FB5896C" w14:textId="77777777" w:rsidR="006109EF" w:rsidRPr="00B32204" w:rsidRDefault="006109EF" w:rsidP="00B21384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Sieć placówek oświatowych  na terenie Gminy Dygowo obejmuje: Szkołę Podstawową im. Adama Mickiewicza w Dygowie, Szkołę Podstawową im. Ignacego Łukasiewicza we Wrzosowie oraz Szkołę Podstawowa im. Orła Białego w Czerninie. </w:t>
      </w:r>
    </w:p>
    <w:p w14:paraId="0265DCD7" w14:textId="77777777" w:rsidR="006109EF" w:rsidRPr="00B32204" w:rsidRDefault="006109EF" w:rsidP="00B244A0">
      <w:pPr>
        <w:spacing w:after="0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8D5C71A" w14:textId="127DF3FA" w:rsidR="006109EF" w:rsidRPr="00B32204" w:rsidRDefault="006109EF" w:rsidP="00B21384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skład Szkoły Podstawowej w Dygowie wchodzi szkoła podstawowa w której są 3 punkty przedszkolne(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dzieci), 1 oddział zerówki (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uczniów), oddziałów klas I-VIII (1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uczniów). 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Ogólna liczba dzieci uczęszczająca do tej placówki wynosi 220 uczniów. 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Łącznie w Szkole Podstawowej w Dygowie zatrudnionych jest 2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nauczycieli, w tym 2 na niepełne etaty oraz 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pracowników obsługi.</w:t>
      </w:r>
    </w:p>
    <w:p w14:paraId="5C43DD41" w14:textId="6169B33D" w:rsidR="006109EF" w:rsidRPr="00B3220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Planowane wydatki jednostki wynoszą 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304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069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zł.  </w:t>
      </w:r>
    </w:p>
    <w:p w14:paraId="328BE8EC" w14:textId="77777777" w:rsidR="006109EF" w:rsidRPr="00B32204" w:rsidRDefault="006109EF" w:rsidP="00B244A0">
      <w:pPr>
        <w:spacing w:after="0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C736533" w14:textId="5E5936D5" w:rsidR="006109EF" w:rsidRPr="00B3220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skład Szkoły Podstawowej we Wrzosowie wchodzi szkoła podstawowa w której jest 2 punkty przedszkolne (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dzieci),1 oddział zerówki (1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uczniów), 8 oddziałów klas I-VIII (1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21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uczniów).Ogółem jest 8 oddziałów, do których uczęszcza 1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69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uczniów. Łącznie w Szkole Podstawowej we Wrzosowie zatrudnionych jest 2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nauczycieli, 8 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pracowników obsługi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</w:t>
      </w:r>
    </w:p>
    <w:p w14:paraId="31FE2999" w14:textId="554E2BEC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Planowane wydatki jednostki wynoszą 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828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488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zł. </w:t>
      </w:r>
    </w:p>
    <w:p w14:paraId="7E8EA4C6" w14:textId="77777777" w:rsidR="006109EF" w:rsidRPr="00B32204" w:rsidRDefault="006109EF" w:rsidP="00B244A0">
      <w:pPr>
        <w:spacing w:after="0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 xml:space="preserve"> </w:t>
      </w:r>
    </w:p>
    <w:p w14:paraId="41544A19" w14:textId="01291D3F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 skład Szkoły Podstawowej w Czerninie wchodzą 1 oddział przedszkoln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y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cztero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proofErr w:type="spellStart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pięcio</w:t>
      </w:r>
      <w:proofErr w:type="spellEnd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i sześciolatki-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uczniów) oraz 8 oddziałów klas I-VIII (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uczniów). Ogólna liczba dzieci uczęszczająca do tej placówki wynosi 1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22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uczniów. Szkoła zatrudnia 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24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nauczycieli, w tym 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niepełne etaty,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i </w:t>
      </w:r>
      <w:r w:rsidR="00F43124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pracowników obsługi.                                                                       Planowane wydatki jednostki wynoszą </w:t>
      </w:r>
      <w:r w:rsidR="00CA3C73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4 203 043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zł.   </w:t>
      </w:r>
    </w:p>
    <w:p w14:paraId="22470508" w14:textId="532563C8" w:rsidR="006109EF" w:rsidRPr="00B3220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Rozdział 80101 -  Szkoły podstawowe                               </w:t>
      </w:r>
      <w:r w:rsidR="004D313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         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</w:t>
      </w:r>
      <w:r w:rsidR="00807F2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8103AF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</w:t>
      </w:r>
      <w:r w:rsidR="00807F25"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04 938</w:t>
      </w:r>
      <w:r w:rsidRPr="00B3220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</w:p>
    <w:p w14:paraId="1998B73C" w14:textId="6A517697" w:rsidR="006109EF" w:rsidRPr="00B32204" w:rsidRDefault="006109EF" w:rsidP="00B2138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bieżące – plan 1</w:t>
      </w:r>
      <w:r w:rsidR="003816D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="00807F25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858 277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 zł,</w:t>
      </w:r>
    </w:p>
    <w:p w14:paraId="002DAF81" w14:textId="49E42779" w:rsidR="004A53D9" w:rsidRPr="00B32204" w:rsidRDefault="004A53D9" w:rsidP="00B2138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wydatki majątkowe- plan 46 661,00 zł</w:t>
      </w:r>
    </w:p>
    <w:p w14:paraId="0DB10F0B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Planowane wydatki w tym rozdziale dotyczą głównie:</w:t>
      </w:r>
    </w:p>
    <w:p w14:paraId="5A0F0A2E" w14:textId="68359201" w:rsidR="00D04604" w:rsidRPr="00B32204" w:rsidRDefault="00D04604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bookmarkStart w:id="10" w:name="_Hlk182551369"/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-wpłata gminy na rzecz Związku Miast i Gmin Dorzecza Parsęty w związku  z porozumieniem dotyczącym w</w:t>
      </w:r>
      <w:r w:rsidRPr="00B32204">
        <w:rPr>
          <w:rFonts w:ascii="Arial" w:hAnsi="Arial" w:cs="Arial"/>
          <w:iCs/>
          <w:sz w:val="24"/>
          <w:szCs w:val="24"/>
        </w:rPr>
        <w:t xml:space="preserve">spólnej realizacji projektu </w:t>
      </w:r>
      <w:proofErr w:type="spellStart"/>
      <w:r w:rsidRPr="00B32204">
        <w:rPr>
          <w:rFonts w:ascii="Arial" w:hAnsi="Arial" w:cs="Arial"/>
          <w:iCs/>
          <w:sz w:val="24"/>
          <w:szCs w:val="24"/>
        </w:rPr>
        <w:t>pn.,,Szkoły</w:t>
      </w:r>
      <w:proofErr w:type="spellEnd"/>
      <w:r w:rsidRPr="00B32204">
        <w:rPr>
          <w:rFonts w:ascii="Arial" w:hAnsi="Arial" w:cs="Arial"/>
          <w:iCs/>
          <w:sz w:val="24"/>
          <w:szCs w:val="24"/>
        </w:rPr>
        <w:t xml:space="preserve"> dla klimatu-działania na rzecz jego ochrony i adaptacji do zmian”- finansowanego w ramach Programu Fundusze Europejskie na Infrastrukturę, Klimat i Środowisko 2021-2027,działanie FENX.02.04.Adaptacja do zmian klimatu, zapobieganie klęskom i katastrofom-realizowane przez lidera Związek Miast i Gmin Dorzecza Parsęty </w:t>
      </w:r>
      <w:bookmarkStart w:id="11" w:name="_Hlk214001288"/>
      <w:r w:rsidRPr="00B32204">
        <w:rPr>
          <w:rFonts w:ascii="Arial" w:hAnsi="Arial" w:cs="Arial"/>
          <w:iCs/>
          <w:sz w:val="24"/>
          <w:szCs w:val="24"/>
        </w:rPr>
        <w:t xml:space="preserve"> </w:t>
      </w:r>
      <w:bookmarkEnd w:id="11"/>
      <w:r w:rsidRPr="00B32204">
        <w:rPr>
          <w:rFonts w:ascii="Arial" w:hAnsi="Arial" w:cs="Arial"/>
          <w:iCs/>
          <w:sz w:val="24"/>
          <w:szCs w:val="24"/>
        </w:rPr>
        <w:t>na koszty związane z nadzorem,promocjaą,zarządzaniem-</w:t>
      </w:r>
      <w:r w:rsidR="004A53D9" w:rsidRPr="00B32204">
        <w:rPr>
          <w:rFonts w:ascii="Arial" w:hAnsi="Arial" w:cs="Arial"/>
          <w:iCs/>
          <w:sz w:val="24"/>
          <w:szCs w:val="24"/>
        </w:rPr>
        <w:t>17 860,00</w:t>
      </w:r>
      <w:r w:rsidRPr="00B32204">
        <w:rPr>
          <w:rFonts w:ascii="Arial" w:hAnsi="Arial" w:cs="Arial"/>
          <w:iCs/>
          <w:sz w:val="24"/>
          <w:szCs w:val="24"/>
        </w:rPr>
        <w:t xml:space="preserve"> zł,</w:t>
      </w:r>
      <w:r w:rsidR="004A53D9" w:rsidRPr="00B32204">
        <w:rPr>
          <w:rFonts w:ascii="Arial" w:hAnsi="Arial" w:cs="Arial"/>
          <w:iCs/>
          <w:sz w:val="24"/>
          <w:szCs w:val="24"/>
        </w:rPr>
        <w:t xml:space="preserve"> oraz nakłady inwestycyjne wkład własny gminy 46 661,00 zł.</w:t>
      </w:r>
    </w:p>
    <w:bookmarkEnd w:id="10"/>
    <w:p w14:paraId="5C9AC01B" w14:textId="77777777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wydatki osobowe niezaliczone do wynagrodzeń (zapomogi zdrowotne, dodatek wiejski ) </w:t>
      </w:r>
    </w:p>
    <w:p w14:paraId="37C8C4F8" w14:textId="0EA71A91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4A53D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405 665,00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zł)</w:t>
      </w:r>
    </w:p>
    <w:p w14:paraId="2C392CEB" w14:textId="7EBAF23E" w:rsidR="006109EF" w:rsidRPr="00B3220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- wynagrodzenia oraz pochodne od wynagrodzeń nauczycieli i obsługi szkół, dodatkowe wynagrodzenie, zlecenia, wpłaty na Państwowy Fundusz Rehabilitacji Osób Niepełnosprawnych (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="004A53D9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 679 590</w:t>
      </w:r>
      <w:r w:rsidR="00C35188"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3220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zł),</w:t>
      </w:r>
    </w:p>
    <w:p w14:paraId="287D1082" w14:textId="5B336264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wydatki dotyczące zakupu materiałów, wyposażenia,  pomocy dydaktycznych (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180 000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zł),</w:t>
      </w:r>
    </w:p>
    <w:p w14:paraId="60EF1C99" w14:textId="77777777" w:rsidR="006109EF" w:rsidRPr="00B21384" w:rsidRDefault="006109EF" w:rsidP="00B244A0">
      <w:pPr>
        <w:widowControl w:val="0"/>
        <w:shd w:val="clear" w:color="auto" w:fill="FFFFFF"/>
        <w:tabs>
          <w:tab w:val="center" w:pos="4536"/>
          <w:tab w:val="right" w:pos="9072"/>
        </w:tabs>
        <w:snapToGrid w:val="0"/>
        <w:spacing w:after="0"/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</w:pP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- wydatki bieżące (energia, oplata za wodę i ścieki, gaz, ochrona obiektów, usługi telekomunikacyjne, przeglądy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budynków,przeglądy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instalacji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gazowej,dostępy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do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programów,obsługa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informatyczna,posiłki,koszty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wyjazdów uczniów na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konkursy,remonty</w:t>
      </w:r>
      <w:proofErr w:type="spellEnd"/>
    </w:p>
    <w:p w14:paraId="5028FD76" w14:textId="1E5A7D0E" w:rsidR="006109EF" w:rsidRPr="00B21384" w:rsidRDefault="006109EF" w:rsidP="00B244A0">
      <w:pPr>
        <w:widowControl w:val="0"/>
        <w:shd w:val="clear" w:color="auto" w:fill="FFFFFF"/>
        <w:tabs>
          <w:tab w:val="center" w:pos="4536"/>
          <w:tab w:val="right" w:pos="9072"/>
        </w:tabs>
        <w:snapToGrid w:val="0"/>
        <w:spacing w:after="0"/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</w:pP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(SP Dygowo: </w:t>
      </w:r>
      <w:r w:rsidR="00E36F9E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malowanie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ścian </w:t>
      </w:r>
      <w:r w:rsidR="00E36F9E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na holach i szatni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, naprawa klimatyzacji sali gimnastycznej, naprawa kotła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gazowego,umycie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elewacji;</w:t>
      </w:r>
    </w:p>
    <w:p w14:paraId="4F907693" w14:textId="77777777" w:rsidR="006109EF" w:rsidRPr="00B21384" w:rsidRDefault="006109EF" w:rsidP="00B244A0">
      <w:pPr>
        <w:widowControl w:val="0"/>
        <w:shd w:val="clear" w:color="auto" w:fill="FFFFFF"/>
        <w:tabs>
          <w:tab w:val="center" w:pos="4536"/>
          <w:tab w:val="right" w:pos="9072"/>
        </w:tabs>
        <w:snapToGrid w:val="0"/>
        <w:spacing w:after="0"/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</w:pP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SP Wrzosowo: wymiana hydrantów ,montaż klimatyzacji w oddziale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przedszkolnym,napraw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ogrodzenia,montaż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bramy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>wjazdowej,wymiana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  <w:t xml:space="preserve"> poręczy przy schodach,- wymiana zamków w drzwiach na klucze systemowe,- doposażenie monitoring szkoły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  <w:t xml:space="preserve">; </w:t>
      </w:r>
    </w:p>
    <w:p w14:paraId="7421D604" w14:textId="5C87C23E" w:rsidR="006109EF" w:rsidRPr="00B21384" w:rsidRDefault="006109EF" w:rsidP="00B244A0">
      <w:pPr>
        <w:widowControl w:val="0"/>
        <w:shd w:val="clear" w:color="auto" w:fill="FFFFFF"/>
        <w:tabs>
          <w:tab w:val="center" w:pos="4536"/>
          <w:tab w:val="right" w:pos="9072"/>
        </w:tabs>
        <w:snapToGrid w:val="0"/>
        <w:spacing w:after="0"/>
        <w:rPr>
          <w:rFonts w:ascii="Arial" w:eastAsia="Lucida Sans Unicode" w:hAnsi="Arial" w:cs="Arial"/>
          <w:iCs/>
          <w:color w:val="000000"/>
          <w:sz w:val="24"/>
          <w:szCs w:val="24"/>
          <w:lang w:bidi="en-US"/>
        </w:rPr>
      </w:pP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  <w:t xml:space="preserve">SP Czernin </w:t>
      </w:r>
      <w:proofErr w:type="spellStart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  <w:t>m.in.:wymiana</w:t>
      </w:r>
      <w:proofErr w:type="spellEnd"/>
      <w:r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  <w:t xml:space="preserve"> </w:t>
      </w:r>
      <w:r w:rsidR="00E36F9E"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  <w:t>instalacji elektrycznej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bidi="pl-PL"/>
        </w:rPr>
        <w:t xml:space="preserve">, wymiana starej podłogi w oddziale przedszkolnym , naprawa ogrodzenia wokół szkoły 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 xml:space="preserve"> (</w:t>
      </w:r>
      <w:r w:rsidR="00E36F9E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>1 </w:t>
      </w:r>
      <w:r w:rsidR="004A53D9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>114</w:t>
      </w:r>
      <w:r w:rsidR="00E36F9E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 xml:space="preserve"> </w:t>
      </w:r>
      <w:r w:rsidR="00D04604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>4</w:t>
      </w:r>
      <w:r w:rsidR="004A53D9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>8</w:t>
      </w:r>
      <w:r w:rsidR="00E36F9E"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>0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lang w:bidi="pl-PL"/>
        </w:rPr>
        <w:t xml:space="preserve">,00 zł) </w:t>
      </w:r>
    </w:p>
    <w:p w14:paraId="511C57E1" w14:textId="4150569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ubezpieczenia budynków</w:t>
      </w:r>
      <w:r w:rsidRPr="00B21384">
        <w:rPr>
          <w:rFonts w:ascii="Arial" w:eastAsia="Lucida Sans Unicode" w:hAnsi="Arial" w:cs="Arial"/>
          <w:iCs/>
          <w:color w:val="000000"/>
          <w:sz w:val="24"/>
          <w:szCs w:val="24"/>
          <w:highlight w:val="white"/>
          <w:lang w:eastAsia="pl-PL" w:bidi="pl-PL"/>
        </w:rPr>
        <w:t xml:space="preserve"> 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E36F9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0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68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47643977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-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związane ze szkoleniami, podróże służbowe, odpis na ZFŚS ,opłaty i składki –</w:t>
      </w:r>
    </w:p>
    <w:p w14:paraId="6AFD6531" w14:textId="5EC8D503" w:rsidR="006109EF" w:rsidRPr="00B21384" w:rsidRDefault="004A53D9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392 678</w:t>
      </w:r>
      <w:r w:rsidR="00E36F9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="006109E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</w:p>
    <w:p w14:paraId="0614BFED" w14:textId="09318D09" w:rsidR="004A53D9" w:rsidRPr="00B21384" w:rsidRDefault="004A53D9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-wpłaty na PPK finansowane  przez podmiot zatrudniający -45 936,00 zł.</w:t>
      </w:r>
    </w:p>
    <w:p w14:paraId="56F50D78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21287D8" w14:textId="212A3215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Rozdział 80103 -  Oddziały przedszkolne w szkołach podstawowych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</w:t>
      </w:r>
      <w:r w:rsidR="004A53D9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1 242 828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,00 zł  </w:t>
      </w:r>
    </w:p>
    <w:p w14:paraId="412AEEA6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Planowane wydatki to wynagrodzenia  oraz pochodne od wynagrodzeń nauczycieli oddziałów przedszkolnych oraz zakup niezbędnego doposażenia oddziałów w pomoce dydaktyczne.</w:t>
      </w:r>
    </w:p>
    <w:p w14:paraId="27122A00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Zaplanowane wydatki to :</w:t>
      </w:r>
    </w:p>
    <w:p w14:paraId="7EE217B7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wydatki osobowe niezaliczone do wynagrodzeń (zapomogi zdrowotne, dodatek wiejski) </w:t>
      </w:r>
    </w:p>
    <w:p w14:paraId="42B4BFE4" w14:textId="71A9C784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54 113</w:t>
      </w:r>
      <w:r w:rsidR="00D0460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zł)</w:t>
      </w:r>
    </w:p>
    <w:p w14:paraId="2B3263C6" w14:textId="25DC8771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wynagrodzenia oraz pochodne od wynagrodzeń, dodatkowe wynagrodzenie roczne</w:t>
      </w:r>
      <w:r w:rsidR="00D0460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1 054 407,00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zł),</w:t>
      </w:r>
    </w:p>
    <w:p w14:paraId="472A6385" w14:textId="0123BEA8" w:rsidR="006109EF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wydatki dotyczące zakupu materiałów, wyposażenia,  pomocy dydaktycznych, odpis na ZFŚS (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134 308</w:t>
      </w:r>
      <w:r w:rsidR="00D0460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</w:t>
      </w:r>
    </w:p>
    <w:p w14:paraId="1E795D6F" w14:textId="77777777" w:rsidR="00B21384" w:rsidRPr="00B21384" w:rsidRDefault="00B21384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038AED2" w14:textId="4E5DD791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Rozdział 80104 -  Przedszkola                                                                           1</w:t>
      </w:r>
      <w:r w:rsidR="004A53D9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4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0 000,00 zł</w:t>
      </w:r>
    </w:p>
    <w:p w14:paraId="2664FF1E" w14:textId="31021D9A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Zaplanowane wydatki w tym rozdziale dotyczą obowiązku pokrywania kosztów wychowania przedszkolnego zgodnie z art. 51 ust. 1 ustawy z 27 października 2017 r. o finansowaniu zadań oświatowych: jeżeli do publicznego przedszkola uczęszcza uczeń objęty wychowaniem przedszkolnym do końca roku szkolnego w roku kalendarzowym, w którym kończy 6 lat, niebędący mieszkańcem gminy dotującej to przedszkole, który nie jest uczniem niepełnosprawnym, gmina, której mieszkańcem jest ten uczeń, 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pokrywa koszty dotacji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pomniejszonej o kwotę dotacji, przewidzianej na ucznia na dany rok budżetowy. Przepis ten zobowiązuje gminę, której mieszkańcem jest dziecko korzystające z wychowania przedszkolnego w publicznym przedszkolu  lub publicznej innej formie wychowania przedszkolnego prowadzonych przez inną gminę, do zwrotu kosztów związanych z korzystaniem przez to dziecko z wychowania przedszkolnego w tych placówkach. Dzieci z terenu gminy Dygowo uczęszczają do przedszkoli w Kołobrzegu, Gościnie, Karlinie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Ustroniu Morskim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(1</w:t>
      </w:r>
      <w:r w:rsidR="004A53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0 000 zł). </w:t>
      </w:r>
    </w:p>
    <w:p w14:paraId="0B9BEB2F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61536E" w14:textId="3D79FA5C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80106 -  Inne formy wychowania przedszkolnego                        </w:t>
      </w:r>
      <w:r w:rsidR="00807F2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</w:t>
      </w:r>
      <w:r w:rsidR="00807F2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216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</w:t>
      </w:r>
      <w:r w:rsidR="00807F2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38</w:t>
      </w:r>
      <w:r w:rsidR="003816D9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6CCA917A" w14:textId="0F3E268A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tego rozdziału</w:t>
      </w:r>
      <w:r w:rsidR="00D0460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dotyczą kosztów funkcjonowania punktów przedszkolnych na terenie gminy Dygowo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D3EC9A" w14:textId="69EF398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Na terenie gminy znajdują się 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siedmiu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punków przedszkolnych – zatrudnionych jest </w:t>
      </w:r>
      <w:r w:rsidR="00D0460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16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nauczycieli i 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osób do obsługi. Zaplanowane wydatki to :</w:t>
      </w:r>
    </w:p>
    <w:p w14:paraId="1D289555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wydatki osobowe niezaliczone do wynagrodzeń (zapomogi zdrowotne, dodatek wiejski)</w:t>
      </w:r>
    </w:p>
    <w:p w14:paraId="38F59900" w14:textId="23453B4A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55 561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</w:t>
      </w:r>
    </w:p>
    <w:p w14:paraId="40FB548A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wynagrodzenia oraz pochodne od wynagrodzeń, dodatkowe wynagrodzenie roczne, </w:t>
      </w:r>
    </w:p>
    <w:p w14:paraId="04E70D2D" w14:textId="11152C4F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(1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809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992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zł),</w:t>
      </w:r>
    </w:p>
    <w:p w14:paraId="36659542" w14:textId="041B241D" w:rsidR="00C57128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wydatki dotyczące zakupu materiałów, wyposażenia,  pomocy dydaktycznych (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 zł),</w:t>
      </w:r>
    </w:p>
    <w:p w14:paraId="734166A0" w14:textId="7E0E3623" w:rsidR="006109EF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wydatki bieżące (energia, oplata za wodę i ścieki, gaz, ochrona obiektów, usługi telekomunikacyjne, odpis na ZFŚS) 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328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329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zł.</w:t>
      </w:r>
    </w:p>
    <w:p w14:paraId="40E2D649" w14:textId="77777777" w:rsidR="00B21384" w:rsidRPr="00B21384" w:rsidRDefault="00B21384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F0B02B6" w14:textId="69B22C68" w:rsidR="006109EF" w:rsidRPr="00B2138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80107 -Świetlice szkolne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</w:t>
      </w:r>
      <w:r w:rsidR="00F578AE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203 591</w:t>
      </w:r>
      <w:r w:rsidR="003816D9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zł</w:t>
      </w:r>
    </w:p>
    <w:p w14:paraId="5473B9E3" w14:textId="7F8D22E6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Planowane wydatki dotyczą funkcjonowania świetlic szkoln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ych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s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zko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łach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76AF1506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Zaplanowane wydatki to :</w:t>
      </w:r>
    </w:p>
    <w:p w14:paraId="35C68609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wydatki osobowe niezaliczone do wynagrodzeń (zapomogi zdrowotne, dodatek wiejski) </w:t>
      </w:r>
    </w:p>
    <w:p w14:paraId="1C10CEAE" w14:textId="6EBDE16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144,00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zł)</w:t>
      </w:r>
    </w:p>
    <w:p w14:paraId="4BD5A0A8" w14:textId="20F3571C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- wynagrodzenia oraz pochodne od wynagrodzeń, dodatkowe wynagrodzenie roczne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199 447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zł),</w:t>
      </w:r>
    </w:p>
    <w:p w14:paraId="5D8136C1" w14:textId="3D57CD16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wydatki dotyczące zakupu pomocy dydaktycznych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4 000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11E6F44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910A0F1" w14:textId="78257AF0" w:rsidR="006109EF" w:rsidRPr="00B21384" w:rsidRDefault="006109EF" w:rsidP="00B244A0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Rozdział 80113 -  Dowożenie uczniów do szkół                                              </w:t>
      </w:r>
      <w:r w:rsidR="00F578AE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936</w:t>
      </w:r>
      <w:r w:rsidR="003816D9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F578AE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8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</w:t>
      </w:r>
      <w:r w:rsidR="003816D9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zł</w:t>
      </w:r>
    </w:p>
    <w:p w14:paraId="1DFB1DFC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 zaplanowano wydatki  na:</w:t>
      </w:r>
    </w:p>
    <w:p w14:paraId="45BA1D9F" w14:textId="21B44B2E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-wydatki na rzecz osób fizycznych- zwrot kosztów dowozu dzieci niepełnosprawnych do szkół specjalnych -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000,00 zł,</w:t>
      </w:r>
    </w:p>
    <w:p w14:paraId="100F24C5" w14:textId="112EDFCF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</w:t>
      </w:r>
      <w:r w:rsidR="0065314C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dowozy dzieci niepełnosprawnych do szkół specjalnych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– 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74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</w:t>
      </w:r>
    </w:p>
    <w:p w14:paraId="4263D886" w14:textId="186868CF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koszty dowozu  uczniów 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do szkół -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zlecone przewoźnikom- 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0 000 zł</w:t>
      </w:r>
      <w:r w:rsidR="00C5712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0B766A58" w14:textId="119AAB20" w:rsidR="006109EF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F686EF7" w14:textId="77777777" w:rsidR="00B21384" w:rsidRPr="00B244A0" w:rsidRDefault="00B21384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62E1D2A" w14:textId="0E88C4A2" w:rsidR="00B21384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80146 -  Dokształcanie i doskonalenie nauczycieli                            </w:t>
      </w:r>
      <w:bookmarkStart w:id="12" w:name="_Hlk182474068"/>
      <w:r w:rsidR="00F578AE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62 081,00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zł</w:t>
      </w:r>
      <w:bookmarkEnd w:id="12"/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</w:t>
      </w:r>
    </w:p>
    <w:p w14:paraId="58DA6764" w14:textId="50EA438B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Środki na dofinansowanie doskonalenia zawodowego nauczycieli w wysokości 0,8% planowanych środków przeznaczonych na wynagrodzenia nauczycieli.</w:t>
      </w:r>
    </w:p>
    <w:p w14:paraId="4DBD54B9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3681E89" w14:textId="4B8DE0D1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80149- Realizacja zadań wymagających stosowania specjalnej organizacji nauk i metod pracy dla dzieci  w przedszkolach, oddziałach przedszkolnych w szkołach podstawowych i innych formach wychowania przedszkolnego </w:t>
      </w:r>
      <w:r w:rsidR="00B21384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</w:t>
      </w:r>
      <w:r w:rsidR="003816D9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117 985,00 zł </w:t>
      </w:r>
    </w:p>
    <w:p w14:paraId="37D2A85B" w14:textId="1CF68B65" w:rsidR="00FE3B32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zaplanowano wydatki związane z realizacją zadań wymagających stosowania specjalnej organizacji  nauki i metod pracy dla dzieci w przedszkolach, oddziałach przedszkolnych w szkołach podstawowych i innych formach wychowania przedszkolnego –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wynagrodzenia oraz pochodne od wynagrodzeń (</w:t>
      </w:r>
      <w:r w:rsidR="003816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11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="003816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3816D9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85,00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oraz zakup pomocy dydaktycznych 2 500,00 zł</w:t>
      </w:r>
      <w:r w:rsidR="00927E1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113A648B" w14:textId="77777777" w:rsidR="00FE3B32" w:rsidRPr="00B244A0" w:rsidRDefault="00FE3B32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1F022ED" w14:textId="78633B79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80150- Realizacja zadań wymagających stosowania specjalnej organizacji nauk i metod pracy dla dzieci i młodzieży w szkołach podstawowych         </w:t>
      </w:r>
      <w:r w:rsidR="00F578AE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568 902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3478C80C" w14:textId="10CA645A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 rozdziale tym zaplanowano wydatki związane z realizacją zadań wymagających stosowania specjalnej organizacji  nauki i metod pracy dla dzieci i młodzieży –wynagrodzenia oraz pochodne od wynagrodzeń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-562 902,00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oraz koszty zakupu pomocy dydaktycznych    6 000,00 zł.</w:t>
      </w:r>
    </w:p>
    <w:p w14:paraId="189F480F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19C16CE" w14:textId="62B87A20" w:rsidR="006109EF" w:rsidRPr="00B244A0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80195 -  Pozostała działalność                                                             </w:t>
      </w:r>
      <w:r w:rsidR="00F578AE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79 414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4C23AEE2" w14:textId="7990CFE6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Zaplanowano wydatki na odpisy na zakładowy fundusz świadczeń socjalnych w kwocie 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71 414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 nauczycieli emerytów 5% otrzymywanych  emerytur i rent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oraz koszty zleceń komisji awansu zawodowego</w:t>
      </w:r>
      <w:r w:rsidR="008904DB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F578AE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nauczycieli 8 000,00 zł.</w:t>
      </w:r>
    </w:p>
    <w:p w14:paraId="0FF8E9F9" w14:textId="77777777" w:rsidR="006109EF" w:rsidRPr="00B244A0" w:rsidRDefault="006109EF" w:rsidP="00B244A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</w:p>
    <w:p w14:paraId="5B34AF13" w14:textId="2F310C28" w:rsidR="006109EF" w:rsidRPr="00B244A0" w:rsidRDefault="006109EF" w:rsidP="00B244A0">
      <w:pPr>
        <w:shd w:val="clear" w:color="auto" w:fill="B3B3B3"/>
        <w:spacing w:after="0"/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DZIAŁ 851 OCHRONA ZDROWIA                                                    </w:t>
      </w:r>
      <w:r w:rsidR="00B21384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        1</w:t>
      </w:r>
      <w:r w:rsidR="008103AF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30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 000,00zł</w:t>
      </w:r>
    </w:p>
    <w:p w14:paraId="5AC48E8F" w14:textId="4ABDA9BA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85153-Przeciwdziałanie narkomanii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     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</w:t>
      </w:r>
      <w:r w:rsidR="00B21384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</w:t>
      </w:r>
      <w:r w:rsidR="003816D9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3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500,00 zł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</w:p>
    <w:p w14:paraId="419DF0E5" w14:textId="77777777" w:rsidR="006109EF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Zgodnie z przepisami ustawy z dnia 29 lipca 2005 roku o przeciwdziałaniu narkomanii prowadzenie działań związanych z przeciwdziałaniem narkomanii należy do zadań własnych gminy i jest realizowane w postaci gminnego programu.</w:t>
      </w:r>
    </w:p>
    <w:p w14:paraId="4FB077F4" w14:textId="77777777" w:rsidR="00B21384" w:rsidRPr="00B21384" w:rsidRDefault="00B21384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32F5F13" w14:textId="3EAE775A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lastRenderedPageBreak/>
        <w:t>85154-Przeciwdziałanie alkoholizmowi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ab/>
        <w:t xml:space="preserve">  </w:t>
      </w:r>
      <w:r w:rsidR="00B21384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1</w:t>
      </w:r>
      <w:r w:rsidR="003816D9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6 500,00 zł</w:t>
      </w:r>
    </w:p>
    <w:p w14:paraId="2B5F4C99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związane z realizacją gminnego programu profilaktyki i rozwiązywania</w:t>
      </w:r>
    </w:p>
    <w:p w14:paraId="020A4441" w14:textId="77777777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problemów alkoholowych. Podstawowe zadania realizowane z tego zakresu to:</w:t>
      </w:r>
    </w:p>
    <w:p w14:paraId="5EE92DB4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dofinansowanie kosztów terapii tj. zjazdów terapeutycznych w placówkach leczenia odwykowego,</w:t>
      </w:r>
    </w:p>
    <w:p w14:paraId="328B4629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profilaktyka dotycząca uzależnień od alkoholu i narkomanii (kampania prozdrowotna, prelekcje, literatura fachowa),</w:t>
      </w:r>
    </w:p>
    <w:p w14:paraId="240F4F5D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konsultacje terapeutyczne dla osób uzależnionych i współuzależnionych,</w:t>
      </w:r>
    </w:p>
    <w:p w14:paraId="7A646CA9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realizacja projektów socjalnych w zakresie przeciwdziałania przemocy,</w:t>
      </w:r>
    </w:p>
    <w:p w14:paraId="79A99357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zapewnienie rozwoju psychospołecznego dzieci i młodzieży,</w:t>
      </w:r>
    </w:p>
    <w:p w14:paraId="79866BDC" w14:textId="77777777" w:rsidR="006109EF" w:rsidRPr="00B21384" w:rsidRDefault="006109EF" w:rsidP="00B244A0">
      <w:pPr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 poprawa funkcjonowania rodzin dysfunkcyjnych.</w:t>
      </w:r>
    </w:p>
    <w:p w14:paraId="66EC788D" w14:textId="2705AC35" w:rsidR="008904DB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Zaplanowano dotacj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ę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dofinansowanie działalności związanej ze specjalistyczną opieką terapeutyczną mieszkańców Gminy Dygowo (</w:t>
      </w:r>
      <w:r w:rsidR="008904DB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zł)</w:t>
      </w:r>
      <w:bookmarkStart w:id="13" w:name="_Hlk182474345"/>
      <w:r w:rsidR="00C132A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oraz dotac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ję</w:t>
      </w:r>
      <w:r w:rsidR="00C132A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zwiększenie dostępności pomocy terapeutycznej i rehabilitacyjnej dla osób uzależnionych od alkoholu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C132A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i narkotyków oraz członków ich rodzin-dotacja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C132A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dla placówek lecznictwa odwykowego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(6 000,00 zł).</w:t>
      </w:r>
    </w:p>
    <w:bookmarkEnd w:id="13"/>
    <w:p w14:paraId="48F88590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128C407" w14:textId="703F6185" w:rsidR="006109EF" w:rsidRPr="00B244A0" w:rsidRDefault="006109EF" w:rsidP="00B244A0">
      <w:pPr>
        <w:shd w:val="clear" w:color="auto" w:fill="B3B3B3"/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DZIAŁ 852 POMOC SPOŁECZNA                               </w:t>
      </w:r>
      <w:r w:rsidR="00B21384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                                  </w:t>
      </w:r>
      <w:r w:rsidR="00E16BB2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3</w:t>
      </w:r>
      <w:r w:rsidR="00D8163A"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> 296 962</w:t>
      </w:r>
      <w:r w:rsidRPr="00B244A0">
        <w:rPr>
          <w:rFonts w:ascii="Arial" w:eastAsia="Times New Roman" w:hAnsi="Arial" w:cs="Arial"/>
          <w:b/>
          <w:sz w:val="24"/>
          <w:szCs w:val="24"/>
          <w:highlight w:val="darkGreen"/>
          <w:lang w:eastAsia="pl-PL"/>
        </w:rPr>
        <w:t xml:space="preserve">,00zł                                 </w:t>
      </w:r>
    </w:p>
    <w:p w14:paraId="13F4E470" w14:textId="30498220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Planuje się wydatki w wysokości </w:t>
      </w:r>
      <w:r w:rsidR="00E16BB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296 962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 zł  z przeznaczeniem na;</w:t>
      </w:r>
    </w:p>
    <w:p w14:paraId="34EC5064" w14:textId="660E48B8" w:rsidR="006109EF" w:rsidRPr="00B21384" w:rsidRDefault="006109EF" w:rsidP="00B244A0">
      <w:pPr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zadania własne, na które przyznana została dotacja od Wojewody – 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328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307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zł, </w:t>
      </w:r>
    </w:p>
    <w:p w14:paraId="68D4D80A" w14:textId="77777777" w:rsidR="006109EF" w:rsidRPr="00B21384" w:rsidRDefault="006109EF" w:rsidP="00B244A0">
      <w:pPr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zadania zlecone na które przyznana została dotacja od Wojewody – 1 218,00 zł,</w:t>
      </w:r>
    </w:p>
    <w:p w14:paraId="4870F9AC" w14:textId="056766CD" w:rsidR="006109EF" w:rsidRPr="00B21384" w:rsidRDefault="006109EF" w:rsidP="00B244A0">
      <w:pPr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pozostała kwota 2 </w:t>
      </w:r>
      <w:r w:rsidR="00E16BB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67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E16BB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 z budżetu gminy.</w:t>
      </w:r>
    </w:p>
    <w:p w14:paraId="2421C69F" w14:textId="77777777" w:rsidR="00B21384" w:rsidRPr="00B244A0" w:rsidRDefault="00B21384" w:rsidP="00B21384">
      <w:pPr>
        <w:spacing w:after="0"/>
        <w:ind w:left="72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1270B36" w14:textId="0FA574B4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85202 – Domy pomocy społecznej                                                    </w:t>
      </w:r>
      <w:r w:rsidR="00E16BB2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7</w:t>
      </w:r>
      <w:r w:rsidR="00D8163A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60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000,00 zł</w:t>
      </w:r>
    </w:p>
    <w:p w14:paraId="41E5D449" w14:textId="77777777" w:rsidR="006109EF" w:rsidRPr="00B21384" w:rsidRDefault="006109EF" w:rsidP="00B244A0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>W rozdziale tym zaplanowano wydatki na zadanie własne gminy dotyczące opłat  w domach pomocy społecznej.</w:t>
      </w:r>
    </w:p>
    <w:p w14:paraId="290DBACE" w14:textId="1C80F7FE" w:rsidR="006109EF" w:rsidRPr="00B21384" w:rsidRDefault="006109EF" w:rsidP="00B244A0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>Aktualnie ze świadczenia w formie skierowania do Domu Pomocy Społecznej korzysta 1</w:t>
      </w:r>
      <w:r w:rsidR="00D8163A" w:rsidRPr="00B21384">
        <w:rPr>
          <w:rFonts w:ascii="Arial" w:eastAsia="Tahoma" w:hAnsi="Arial" w:cs="Arial"/>
          <w:iCs/>
          <w:sz w:val="24"/>
          <w:szCs w:val="24"/>
        </w:rPr>
        <w:t>3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 osób wraz ze wzrostem kosztów ich utrzymania.</w:t>
      </w:r>
    </w:p>
    <w:p w14:paraId="0EC432DA" w14:textId="72F5CC44" w:rsidR="006109EF" w:rsidRPr="00B21384" w:rsidRDefault="006109EF" w:rsidP="00B244A0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 xml:space="preserve">- zakup usług pozostałych  – </w:t>
      </w:r>
      <w:r w:rsidR="00D8163A" w:rsidRPr="00B21384">
        <w:rPr>
          <w:rFonts w:ascii="Arial" w:eastAsia="Tahoma" w:hAnsi="Arial" w:cs="Arial"/>
          <w:iCs/>
          <w:sz w:val="24"/>
          <w:szCs w:val="24"/>
        </w:rPr>
        <w:t>160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 000,00 zł</w:t>
      </w:r>
    </w:p>
    <w:p w14:paraId="17DF89A6" w14:textId="00A3BDBD" w:rsidR="006109EF" w:rsidRPr="00B21384" w:rsidRDefault="006109EF" w:rsidP="00B244A0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 xml:space="preserve">- zakup usług przez j.s.t. od innych j.s.t – </w:t>
      </w:r>
      <w:r w:rsidR="00E16BB2" w:rsidRPr="00B21384">
        <w:rPr>
          <w:rFonts w:ascii="Arial" w:eastAsia="Tahoma" w:hAnsi="Arial" w:cs="Arial"/>
          <w:iCs/>
          <w:sz w:val="24"/>
          <w:szCs w:val="24"/>
        </w:rPr>
        <w:t>6</w:t>
      </w:r>
      <w:r w:rsidR="00D8163A" w:rsidRPr="00B21384">
        <w:rPr>
          <w:rFonts w:ascii="Arial" w:eastAsia="Tahoma" w:hAnsi="Arial" w:cs="Arial"/>
          <w:iCs/>
          <w:sz w:val="24"/>
          <w:szCs w:val="24"/>
        </w:rPr>
        <w:t>00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 000,00 zł</w:t>
      </w:r>
    </w:p>
    <w:p w14:paraId="75B05E79" w14:textId="77777777" w:rsidR="006109EF" w:rsidRPr="00B244A0" w:rsidRDefault="006109EF" w:rsidP="00B244A0">
      <w:pPr>
        <w:widowControl w:val="0"/>
        <w:suppressAutoHyphens/>
        <w:spacing w:after="0"/>
        <w:rPr>
          <w:rFonts w:ascii="Arial" w:eastAsia="Tahoma" w:hAnsi="Arial" w:cs="Arial"/>
          <w:i/>
          <w:sz w:val="24"/>
          <w:szCs w:val="24"/>
        </w:rPr>
      </w:pPr>
    </w:p>
    <w:p w14:paraId="50F559BF" w14:textId="5B603BA4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85205 – Zadania w zakresie przeciwdziałania przemocy </w:t>
      </w:r>
      <w:r w:rsidR="00E16BB2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domowej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6</w:t>
      </w:r>
      <w:r w:rsidR="00D8163A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8 600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3A5205CE" w14:textId="581A22D9" w:rsidR="006109EF" w:rsidRPr="00B21384" w:rsidRDefault="006109EF" w:rsidP="00B244A0">
      <w:pPr>
        <w:spacing w:after="0"/>
        <w:rPr>
          <w:rFonts w:ascii="Arial" w:eastAsia="Tahoma" w:hAnsi="Arial" w:cs="Arial"/>
          <w:b/>
          <w:bCs/>
          <w:iCs/>
          <w:sz w:val="24"/>
          <w:szCs w:val="24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Zadania w zakresie przeciwdziałania przemocy </w:t>
      </w:r>
      <w:r w:rsidR="00E16BB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domowej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realizowane są zgodnie z ustawą z o przeciwdziałaniu przemocy 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domowej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Zadanie 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częściowo dofinansowane z budżetu państwa w wysokości 6 000,00 zł , kwota 6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8163A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00,00 zł to środki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własne gminy. Wydatki związane są z działalnością Zespołu Interdyscyplinarnego oraz działalnością Punktu Konsultacyjnego dla Ofiar Przemocy</w:t>
      </w:r>
      <w:r w:rsidR="00E16BB2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Planuje się realizacje projekt</w:t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ów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socjalnego ,,Rodzina to moc”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oraz Nie bądź obojętnym sąsiadem 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227E9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500,00 zł).</w:t>
      </w:r>
    </w:p>
    <w:p w14:paraId="0983CE21" w14:textId="77777777" w:rsidR="006109EF" w:rsidRPr="00B244A0" w:rsidRDefault="006109EF" w:rsidP="00B244A0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08773AC" w14:textId="469B80E5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lastRenderedPageBreak/>
        <w:t xml:space="preserve">Rozdział 85213 - Składki na ubezpieczenie zdrowotne opłacane za osoby pobierające niektóre świadczenia z pomocy społecznej oraz za osoby uczestniczące w zajęciach    w centrum integracji   społecznej                                                      </w:t>
      </w:r>
      <w:r w:rsidR="00B21384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      </w:t>
      </w:r>
      <w:r w:rsidR="00227E9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</w:t>
      </w:r>
      <w:r w:rsidR="00F06C1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4</w:t>
      </w:r>
      <w:r w:rsidR="00227E9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00,00 zł</w:t>
      </w:r>
    </w:p>
    <w:p w14:paraId="0A8953AF" w14:textId="56ACBA3D" w:rsidR="006109EF" w:rsidRPr="00B21384" w:rsidRDefault="006109EF" w:rsidP="00B244A0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 xml:space="preserve">Zadanie finansowane z dotacji celowej przekazanej z budżetu państwa na realizację własnych zadań bieżących gminy w wysokości </w:t>
      </w:r>
      <w:r w:rsidR="00F06C15" w:rsidRPr="00B21384">
        <w:rPr>
          <w:rFonts w:ascii="Arial" w:eastAsia="Tahoma" w:hAnsi="Arial" w:cs="Arial"/>
          <w:iCs/>
          <w:sz w:val="24"/>
          <w:szCs w:val="24"/>
        </w:rPr>
        <w:t>22 170</w:t>
      </w:r>
      <w:r w:rsidRPr="00B21384">
        <w:rPr>
          <w:rFonts w:ascii="Arial" w:eastAsia="Tahoma" w:hAnsi="Arial" w:cs="Arial"/>
          <w:iCs/>
          <w:sz w:val="24"/>
          <w:szCs w:val="24"/>
        </w:rPr>
        <w:t>,00 zł za osoby pobierające niektóre świadczenia z pomocy społecznej oraz finansowane ze środków własnych gminy Dygowo –</w:t>
      </w:r>
      <w:r w:rsidR="00B21384" w:rsidRPr="00B21384">
        <w:rPr>
          <w:rFonts w:ascii="Arial" w:eastAsia="Tahoma" w:hAnsi="Arial" w:cs="Arial"/>
          <w:iCs/>
          <w:sz w:val="24"/>
          <w:szCs w:val="24"/>
        </w:rPr>
        <w:t xml:space="preserve"> </w:t>
      </w:r>
      <w:r w:rsidR="00F06C15" w:rsidRPr="00B21384">
        <w:rPr>
          <w:rFonts w:ascii="Arial" w:eastAsia="Tahoma" w:hAnsi="Arial" w:cs="Arial"/>
          <w:iCs/>
          <w:sz w:val="24"/>
          <w:szCs w:val="24"/>
        </w:rPr>
        <w:t>1 830</w:t>
      </w:r>
      <w:r w:rsidRPr="00B21384">
        <w:rPr>
          <w:rFonts w:ascii="Arial" w:eastAsia="Tahoma" w:hAnsi="Arial" w:cs="Arial"/>
          <w:iCs/>
          <w:sz w:val="24"/>
          <w:szCs w:val="24"/>
        </w:rPr>
        <w:t>,00 zł.</w:t>
      </w:r>
    </w:p>
    <w:p w14:paraId="515C07D6" w14:textId="77777777" w:rsidR="006109EF" w:rsidRPr="00B244A0" w:rsidRDefault="006109EF" w:rsidP="00B244A0">
      <w:pPr>
        <w:widowControl w:val="0"/>
        <w:suppressAutoHyphens/>
        <w:spacing w:after="0"/>
        <w:jc w:val="both"/>
        <w:rPr>
          <w:rFonts w:ascii="Arial" w:eastAsia="Tahoma" w:hAnsi="Arial" w:cs="Arial"/>
          <w:sz w:val="24"/>
          <w:szCs w:val="24"/>
        </w:rPr>
      </w:pPr>
    </w:p>
    <w:p w14:paraId="52A57D79" w14:textId="3BFBB9FB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-85214 Zasiłki okresowe, celowe i pomoc w naturze oraz składki na </w:t>
      </w:r>
      <w:r w:rsidR="00B21384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ub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ezpieczenia emerytalne i rentowe                                    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  </w:t>
      </w:r>
      <w:r w:rsidR="00B21384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</w:t>
      </w:r>
      <w:r w:rsidR="004D313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       </w:t>
      </w:r>
      <w:r w:rsidR="000A16B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1</w:t>
      </w:r>
      <w:r w:rsidR="00F06C1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64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000,00 zł</w:t>
      </w:r>
    </w:p>
    <w:p w14:paraId="65C3B6CD" w14:textId="6FA4C72C" w:rsidR="006109EF" w:rsidRPr="00B21384" w:rsidRDefault="006109EF" w:rsidP="00B244A0">
      <w:pPr>
        <w:widowControl w:val="0"/>
        <w:tabs>
          <w:tab w:val="left" w:pos="0"/>
        </w:tabs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 xml:space="preserve">Zadanie finansowane ze środków własnych gminy w wysokości </w:t>
      </w:r>
      <w:r w:rsidR="000A16BF" w:rsidRPr="00B21384">
        <w:rPr>
          <w:rFonts w:ascii="Arial" w:eastAsia="Tahoma" w:hAnsi="Arial" w:cs="Arial"/>
          <w:iCs/>
          <w:sz w:val="24"/>
          <w:szCs w:val="24"/>
        </w:rPr>
        <w:t>1</w:t>
      </w:r>
      <w:r w:rsidR="00F06C15" w:rsidRPr="00B21384">
        <w:rPr>
          <w:rFonts w:ascii="Arial" w:eastAsia="Tahoma" w:hAnsi="Arial" w:cs="Arial"/>
          <w:iCs/>
          <w:sz w:val="24"/>
          <w:szCs w:val="24"/>
        </w:rPr>
        <w:t>44 420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,00 zł oraz z dotacji celowej przekazanej z budżetu państwa na realizację własnych zadań bieżących gmin w wysokości </w:t>
      </w:r>
      <w:r w:rsidR="00F06C15" w:rsidRPr="00B21384">
        <w:rPr>
          <w:rFonts w:ascii="Arial" w:eastAsia="Tahoma" w:hAnsi="Arial" w:cs="Arial"/>
          <w:iCs/>
          <w:sz w:val="24"/>
          <w:szCs w:val="24"/>
        </w:rPr>
        <w:t>19 580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,00 zł. Łącznie planuje się wydatki w wysokości </w:t>
      </w:r>
      <w:r w:rsidR="000A16BF" w:rsidRPr="00B21384">
        <w:rPr>
          <w:rFonts w:ascii="Arial" w:eastAsia="Tahoma" w:hAnsi="Arial" w:cs="Arial"/>
          <w:iCs/>
          <w:sz w:val="24"/>
          <w:szCs w:val="24"/>
        </w:rPr>
        <w:t>1</w:t>
      </w:r>
      <w:r w:rsidR="00F06C15" w:rsidRPr="00B21384">
        <w:rPr>
          <w:rFonts w:ascii="Arial" w:eastAsia="Tahoma" w:hAnsi="Arial" w:cs="Arial"/>
          <w:iCs/>
          <w:sz w:val="24"/>
          <w:szCs w:val="24"/>
        </w:rPr>
        <w:t>64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 000,00 zł z przeznaczeniem na zasiłki okresowe oraz zasiłki celowe (odzież, zakup leków, koszty leczenia, opał, żywność, wyprawka szkolna, nasiona, remont itp.), schronienie, specjalne zasiłki celowe oraz zasiłki celowe z obowiązkiem zwrotu.</w:t>
      </w:r>
    </w:p>
    <w:p w14:paraId="2048C72B" w14:textId="77777777" w:rsidR="006109EF" w:rsidRDefault="006109EF" w:rsidP="00B244A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0D774B" w14:textId="21D6B334" w:rsidR="006109EF" w:rsidRPr="00B244A0" w:rsidRDefault="006109EF" w:rsidP="00B244A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85215 - Dodatki mieszkaniowe                                                           </w:t>
      </w:r>
      <w:r w:rsidR="00F06C1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1</w:t>
      </w:r>
      <w:r w:rsidR="000A16B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5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000,00 zł</w:t>
      </w:r>
    </w:p>
    <w:p w14:paraId="4132BB02" w14:textId="0AF0052C" w:rsidR="006109EF" w:rsidRPr="00B21384" w:rsidRDefault="006109EF" w:rsidP="00B244A0">
      <w:pPr>
        <w:spacing w:after="0"/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dotyczą wypłaty świadczeń społecznych –dodatków mieszkaniowych dla </w:t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rodzin z terenu gminy .Zadanie własne gminy –finansowane ze środków własnych. </w:t>
      </w:r>
      <w:r w:rsidRPr="00B21384"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  <w:t xml:space="preserve"> </w:t>
      </w:r>
    </w:p>
    <w:p w14:paraId="0A57A589" w14:textId="592A1EE5" w:rsidR="006109EF" w:rsidRPr="00B244A0" w:rsidRDefault="006109EF" w:rsidP="00B2138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85216 - Zasiłki stałe                                                                            </w:t>
      </w:r>
      <w:r w:rsidR="00F06C1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260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000,00 zł</w:t>
      </w:r>
    </w:p>
    <w:p w14:paraId="53FC5984" w14:textId="3FF00B7C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Zadanie finansowane z dotacji celowej przekazanej z budżetu państwa na realizację własnych zadań bieżących gmin w wysokości </w:t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193 208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 oraz środki z budżetu gminy </w:t>
      </w:r>
      <w:r w:rsidR="00B2138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66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F06C15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792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,00zł.</w:t>
      </w:r>
    </w:p>
    <w:p w14:paraId="1302EF14" w14:textId="77777777" w:rsidR="006109EF" w:rsidRPr="00B244A0" w:rsidRDefault="006109EF" w:rsidP="00B2138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9A88BC" w14:textId="18B4A1D4" w:rsidR="006109EF" w:rsidRPr="00B244A0" w:rsidRDefault="006109EF" w:rsidP="00B2138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Rozdział 85219 - Ośrodki pomocy społecznej                                              1 </w:t>
      </w:r>
      <w:r w:rsidR="000A16B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4</w:t>
      </w:r>
      <w:r w:rsidR="00F06C1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88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</w:t>
      </w:r>
      <w:r w:rsidR="00F06C15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622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,00 zł</w:t>
      </w:r>
    </w:p>
    <w:p w14:paraId="1FA760D5" w14:textId="05D1EAC1" w:rsidR="006109EF" w:rsidRPr="00B21384" w:rsidRDefault="006109EF" w:rsidP="00B21384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Zadanie częściowo finansowane z dotacji celowej przekazanej z budżetu państwa na realizację własnych zadań bieżących gmin. Planowana kwota dotacji –</w:t>
      </w:r>
      <w:r w:rsidR="00F06C15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57 349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,00 zł ,dotacja na zadania zlecone 1 218,00 zł oraz ze środków własnych gminy 1 </w:t>
      </w:r>
      <w:r w:rsidR="00F06C15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430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="00F06C15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05</w:t>
      </w:r>
      <w:r w:rsidR="000A16BF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5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,00 zł.</w:t>
      </w:r>
    </w:p>
    <w:p w14:paraId="733A9029" w14:textId="77777777" w:rsidR="006109EF" w:rsidRPr="00B21384" w:rsidRDefault="006109EF" w:rsidP="00B21384">
      <w:pPr>
        <w:tabs>
          <w:tab w:val="left" w:pos="120"/>
        </w:tabs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w tym rozdziale dotyczą:</w:t>
      </w:r>
    </w:p>
    <w:p w14:paraId="28B96B5C" w14:textId="712CF8F5" w:rsidR="006109EF" w:rsidRPr="00B21384" w:rsidRDefault="006109EF" w:rsidP="00B21384">
      <w:pPr>
        <w:widowControl w:val="0"/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-wydatków bieżących zaplanowano w kwocie 1 </w:t>
      </w:r>
      <w:r w:rsidR="00FF47E6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488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F47E6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622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zł, w tym:</w:t>
      </w:r>
    </w:p>
    <w:p w14:paraId="6C5862A4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osobowe niezaliczone do wynagrodzeń w kwocie 4 000,00 zł;</w:t>
      </w:r>
    </w:p>
    <w:p w14:paraId="15CD0C97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świadczenia społeczne w kwocie 1 200,00 zł;</w:t>
      </w:r>
    </w:p>
    <w:p w14:paraId="7668BC9E" w14:textId="4B5C0F74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wynagrodzenia osobowe pracowników w kwocie 9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83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00,00 zł;</w:t>
      </w:r>
    </w:p>
    <w:p w14:paraId="2B18E958" w14:textId="2763214D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dodatkowe wynagrodzenie roczne w kwocie 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435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zł;</w:t>
      </w:r>
    </w:p>
    <w:p w14:paraId="75BC96D4" w14:textId="043F61E6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składki na ubezpieczenia społeczne w kwocie 1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84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00,00 zł;</w:t>
      </w:r>
    </w:p>
    <w:p w14:paraId="5EF33641" w14:textId="7801AE75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składki na Fundusz Pracy oraz Fundusz Solidarnościowy w kwocie 2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0,00</w:t>
      </w:r>
    </w:p>
    <w:p w14:paraId="3375438A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wynagrodzenia bezosobowe – 6.000,00 zł (planowane wynagrodzenie asystenta osoby niepełnosprawnej);</w:t>
      </w:r>
    </w:p>
    <w:p w14:paraId="34ACDC80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bookmarkStart w:id="14" w:name="_Hlk214010115"/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zakup materiałów i wyposażenia w kwocie 25 000,00 zł;</w:t>
      </w:r>
    </w:p>
    <w:bookmarkEnd w:id="14"/>
    <w:p w14:paraId="6693EC65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zakup środków żywności w kwocie 500,00 zł;</w:t>
      </w:r>
    </w:p>
    <w:p w14:paraId="53E0CCFC" w14:textId="14954120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energii w kwocie 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0 000,00 zł;</w:t>
      </w:r>
    </w:p>
    <w:p w14:paraId="7224C7C5" w14:textId="1075EA80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zakup usług remontowych w kwocie 1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0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000,00 zł;</w:t>
      </w:r>
    </w:p>
    <w:p w14:paraId="0810C3CF" w14:textId="3059030F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zakup usług zdrowotnych w kwocie 1 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0,00 zł(badania lekarskie pracowników)</w:t>
      </w:r>
    </w:p>
    <w:p w14:paraId="06349DC4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zakup usług pozostałych w kwocie 100 018,00 zł (w tym usługi pocztowe,  informatyczne, serwis oprogramowania ZETO, serwis urządzeń wielofunkcyjnych, ścieki, monitoring),</w:t>
      </w:r>
    </w:p>
    <w:p w14:paraId="2B951935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opłaty z tytułu zakupu usług telekomunikacyjnych w kwocie 2 000,00 zł;</w:t>
      </w:r>
    </w:p>
    <w:p w14:paraId="11F4D827" w14:textId="4DC29701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podróże służbowe krajowe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i zagraniczne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kwocie </w:t>
      </w:r>
      <w:r w:rsidR="000A16B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000,00 zł;</w:t>
      </w:r>
    </w:p>
    <w:p w14:paraId="79151819" w14:textId="0FD6475E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różne opłaty i składki w kwocie 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000,00 zł;</w:t>
      </w:r>
    </w:p>
    <w:p w14:paraId="394A5F4F" w14:textId="16CAFC44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odpisy na zakładowy fundusz świadczeń socjalnych w kwocie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469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zł;</w:t>
      </w:r>
    </w:p>
    <w:p w14:paraId="753726A6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podatek od nieruchomości w kwocie 2 000,00 zł;</w:t>
      </w:r>
    </w:p>
    <w:p w14:paraId="5FD29D0C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szkolenia pracowników niebędących członkami korpusu służby cywilnej  w kwocie 8 000,00 zł;</w:t>
      </w:r>
    </w:p>
    <w:p w14:paraId="2DDFC12F" w14:textId="77777777" w:rsidR="006109EF" w:rsidRPr="00B21384" w:rsidRDefault="006109EF" w:rsidP="00B21384">
      <w:pPr>
        <w:widowControl w:val="0"/>
        <w:numPr>
          <w:ilvl w:val="2"/>
          <w:numId w:val="5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wpłaty na PPK finansowane przez podmiot zatrudniający – 800,00 zł</w:t>
      </w:r>
    </w:p>
    <w:p w14:paraId="7C02EA28" w14:textId="77777777" w:rsidR="006109EF" w:rsidRPr="00B244A0" w:rsidRDefault="006109EF" w:rsidP="00B21384">
      <w:pPr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DE08AE" w14:textId="7EC777D3" w:rsidR="006109EF" w:rsidRPr="00B244A0" w:rsidRDefault="006109EF" w:rsidP="00B2138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Rozdział  85228 - Usługi opiekuńcze i specjalistyczne usługi opiekuńcze        3</w:t>
      </w:r>
      <w:r w:rsidR="00AB4BD3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44 990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 zł</w:t>
      </w:r>
    </w:p>
    <w:p w14:paraId="5EFFB055" w14:textId="57662A2E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tym rozdziale ujęte są wydatki na zadania własne w wysokości 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44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990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 na  wynagrodzenia dla  opiekunek zatrudnionych na umowy zlecenia wraz z pochodnymi oraz wynagrodzenie opiekunki zatrudnionej na 1/1 etatu w ośrodku. </w:t>
      </w:r>
    </w:p>
    <w:p w14:paraId="121CA4C4" w14:textId="577F802E" w:rsidR="006109EF" w:rsidRPr="00B21384" w:rsidRDefault="006109EF" w:rsidP="00B21384">
      <w:pPr>
        <w:widowControl w:val="0"/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bieżące zaplanowano w kwocie 3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990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zł, w tym:</w:t>
      </w:r>
    </w:p>
    <w:p w14:paraId="6FE9BEA7" w14:textId="77777777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wydatki osobowe niezaliczone do wynagrodzeń w kwocie 500,00 zł;</w:t>
      </w:r>
    </w:p>
    <w:p w14:paraId="7544097F" w14:textId="58194994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wynagrodzenia osobowe pracowników w kwocie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11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9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000,00 zł;</w:t>
      </w:r>
    </w:p>
    <w:p w14:paraId="4E2D3EA7" w14:textId="494BAF87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dodatkowe wynagrodzenie roczne w kwocie 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66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zł;</w:t>
      </w:r>
    </w:p>
    <w:p w14:paraId="38C96DB3" w14:textId="182BD93F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składki na ubezpieczenia społeczne w kwocie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57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22824E7C" w14:textId="41EBB0D9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składki na Fundusz Pracy oraz Fundusz Solidarnościowy w kwocie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7C09B872" w14:textId="31ECCF19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wynagrodzenia bezosobowe w kwocie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15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0 000,00 zł;</w:t>
      </w:r>
    </w:p>
    <w:p w14:paraId="5FC82B8F" w14:textId="63D057BF" w:rsidR="00AB4BD3" w:rsidRPr="00B21384" w:rsidRDefault="00AB4BD3" w:rsidP="00B21384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zakup materiałów i wyposażenia w kwocie 1 000,00 zł;</w:t>
      </w:r>
    </w:p>
    <w:p w14:paraId="1BF5DF9B" w14:textId="0AFAEA0F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usług zdrowotnych w kwocie 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00,00 zł;</w:t>
      </w:r>
    </w:p>
    <w:p w14:paraId="42901041" w14:textId="3B13F265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podróże służbowe krajowe w kwocie 4 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395AA4D6" w14:textId="5D90680D" w:rsidR="00AB4BD3" w:rsidRPr="00B21384" w:rsidRDefault="00AB4BD3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różne opłaty i składki w kwocie 500,00 zł</w:t>
      </w:r>
    </w:p>
    <w:p w14:paraId="2BCC6A60" w14:textId="37E652EB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odpisy na zakładowy fundusz świadczeń socjalnych w kwocie </w:t>
      </w:r>
      <w:r w:rsidR="009358D4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724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zł;</w:t>
      </w:r>
    </w:p>
    <w:p w14:paraId="5C19B9C4" w14:textId="77777777" w:rsidR="006109EF" w:rsidRPr="00B21384" w:rsidRDefault="006109EF" w:rsidP="00B21384">
      <w:pPr>
        <w:widowControl w:val="0"/>
        <w:numPr>
          <w:ilvl w:val="2"/>
          <w:numId w:val="35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bookmarkStart w:id="15" w:name="_Hlk214020567"/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wpłaty na PPK finansowane przez podmiot zatrudniający </w:t>
      </w:r>
      <w:bookmarkEnd w:id="15"/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 kwocie 1 000,00 zł;</w:t>
      </w:r>
    </w:p>
    <w:p w14:paraId="61F88CB0" w14:textId="77777777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73A18C7" w14:textId="361911AC" w:rsidR="006109EF" w:rsidRPr="00B244A0" w:rsidRDefault="006109EF" w:rsidP="00B2138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Rozdział 85230 – Pomoc w zakresie dożywiania                                                    </w:t>
      </w:r>
      <w:r w:rsidR="00AB4BD3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60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000 zł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</w:t>
      </w:r>
    </w:p>
    <w:p w14:paraId="51FD1CBF" w14:textId="5ADDBDEC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Zadanie częściowo finansowane z dotacji celowej przekazanej z budżetu państwa na realizację własnych zadań bieżących gmin. Planowana kwota dotacji – 30 000,00 zł, wkład własny gminy  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 zł.</w:t>
      </w:r>
    </w:p>
    <w:p w14:paraId="7644A898" w14:textId="77777777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Gorący posiłek dla  dzieci i młodzieży w szkołach planowany jest w okresie od stycznia do grudnia z wyłączeniem dni wolnych od nauki.  Oprócz posiłków w szkołach w ramach programu „Pomoc państwa w zakresie dożywiania” udzielana będzie pomoc w formie zasiłków celowych na dofinansowanie do zakupu żywności potrzebnej do przygotowania posiłków. Ponadto w ramach programu pokrywane będą koszty wyżywienia uczniów z terenu gminy Dygowo realizujących naukę poza terenem gminy (internaty, ośrodki szkolno-wychowawcze).</w:t>
      </w:r>
    </w:p>
    <w:p w14:paraId="55672A5F" w14:textId="77777777" w:rsidR="009358D4" w:rsidRPr="00B244A0" w:rsidRDefault="009358D4" w:rsidP="00B21384">
      <w:pPr>
        <w:spacing w:after="0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1D4BEBA" w14:textId="5BF22BDA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Rozdział  85295 - Pozostała działalność                                                           </w:t>
      </w:r>
      <w:r w:rsidR="00AB4BD3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111 750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</w:p>
    <w:p w14:paraId="08F196B2" w14:textId="77777777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 rozdziale tym planuje się wydatki bieżące finansowane z budżetu gminy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w szczególności na prowadzenie Klubu Seniora oraz koszty realizacji projektów socjalnych.</w:t>
      </w:r>
    </w:p>
    <w:p w14:paraId="1DB6499D" w14:textId="77777777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474A8B4" w14:textId="7E28CD65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853 POZOSTAŁE  DZIAŁANIA  W  ZAKRESIE  POLITYKI  SPOŁECZNEJ    </w:t>
      </w:r>
      <w:r w:rsidR="00AB4BD3"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2 766,00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zł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14:paraId="5A78BA7C" w14:textId="51629FC4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85311-Rehabilitacja zawodowa i społeczna osób niepełnosprawnych             </w:t>
      </w:r>
      <w:r w:rsidR="00AB4BD3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2 766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</w:p>
    <w:p w14:paraId="12657AFB" w14:textId="7B4DF0C3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Dotacja celowa dla Starostwa Powiatowego w Kołobrzegu na pomoc finansową na dofinansowanie funkcjonowania Warsztatów Terapii Zajęciowej, w których uczestniczy </w:t>
      </w:r>
      <w:r w:rsidR="00AB4BD3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mieszkańców z terenu Gminy Dygowo. Koszt na 1 uczestnika wynosi 922,00 zł .</w:t>
      </w:r>
    </w:p>
    <w:p w14:paraId="5A2BB324" w14:textId="77777777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3FB6E444" w14:textId="49930CE2" w:rsidR="00A63AB9" w:rsidRPr="003A1029" w:rsidRDefault="006109EF" w:rsidP="003A1029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854 EDUKACYJNA OPIEKA WYCHOWAWCZA                           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1</w:t>
      </w:r>
      <w:r w:rsidR="00A63AB9"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5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 </w:t>
      </w:r>
      <w:r w:rsidR="00C33B78"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00,00  zł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</w:t>
      </w:r>
      <w:r w:rsidR="00A63AB9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85415-Pomoc materialna dla uczniów o charakterze socjalnym               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</w:t>
      </w:r>
      <w:r w:rsidR="00A63AB9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3 000 zł</w:t>
      </w:r>
    </w:p>
    <w:p w14:paraId="75CA03CA" w14:textId="2DD91D11" w:rsidR="00A63AB9" w:rsidRPr="00B21384" w:rsidRDefault="00A63AB9" w:rsidP="00B21384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Plan dotyczy wkładu własnego gminy na realizację zadania związanego ze</w:t>
      </w:r>
      <w:r w:rsidR="00027D2F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wypłatą 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stypendi</w:t>
      </w:r>
      <w:r w:rsidR="00027D2F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ów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socjalny</w:t>
      </w:r>
      <w:r w:rsidR="00027D2F"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ch</w:t>
      </w: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(3 000,00 zł).</w:t>
      </w:r>
    </w:p>
    <w:p w14:paraId="12F526E2" w14:textId="04F2E864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61E173BA" w14:textId="1DD28079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85416-Pomoc materialna dla uczniów o charakterze motywacyjnym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</w:t>
      </w:r>
      <w:r w:rsidR="00C33B78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C33B78"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 zł</w:t>
      </w:r>
    </w:p>
    <w:p w14:paraId="1E929EF2" w14:textId="68442A22" w:rsidR="006109EF" w:rsidRPr="00B21384" w:rsidRDefault="006109EF" w:rsidP="00B21384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Stypendia oraz inne formy pomocy dla uczniów -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stypendia przyznawane za wyniki w nauce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 sporcie za I </w:t>
      </w:r>
      <w:proofErr w:type="spellStart"/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>i</w:t>
      </w:r>
      <w:proofErr w:type="spellEnd"/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II semestr  roku szkolnego :SP Dygowo(</w:t>
      </w:r>
      <w:r w:rsidR="00C33B7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</w:t>
      </w:r>
      <w:r w:rsidR="00FF47E6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 zł),SP Wrzosowo(</w:t>
      </w:r>
      <w:r w:rsidR="00C33B7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4 0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 zł), SP Czernin(</w:t>
      </w:r>
      <w:r w:rsidR="00C33B7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C33B78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00 zł).</w:t>
      </w:r>
    </w:p>
    <w:p w14:paraId="79E875BD" w14:textId="77777777" w:rsidR="006109EF" w:rsidRPr="00B21384" w:rsidRDefault="006109EF" w:rsidP="00B21384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3B3922EE" w14:textId="229ACFEF" w:rsidR="006109EF" w:rsidRPr="00B21384" w:rsidRDefault="006109EF" w:rsidP="00B21384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lastRenderedPageBreak/>
        <w:t xml:space="preserve">DZIAŁ 855 RODZINA                                                                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  3 </w:t>
      </w:r>
      <w:r w:rsidR="00210043"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391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 </w:t>
      </w:r>
      <w:r w:rsidR="00210043"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195</w:t>
      </w:r>
      <w:r w:rsidRPr="00B21384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,00 zł</w:t>
      </w:r>
    </w:p>
    <w:p w14:paraId="19FDE053" w14:textId="22987D4F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Planuje się wydatki w wysokości 3</w:t>
      </w:r>
      <w:r w:rsidR="009358D4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</w:t>
      </w:r>
      <w:r w:rsidR="00210043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391</w:t>
      </w:r>
      <w:r w:rsidR="009358D4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210043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195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 zł, z przeznaczeniem na;</w:t>
      </w:r>
    </w:p>
    <w:p w14:paraId="3B939E27" w14:textId="7E803C2D" w:rsidR="006109EF" w:rsidRPr="00B21384" w:rsidRDefault="006109EF" w:rsidP="003A1029">
      <w:pPr>
        <w:numPr>
          <w:ilvl w:val="0"/>
          <w:numId w:val="25"/>
        </w:numPr>
        <w:tabs>
          <w:tab w:val="clear" w:pos="720"/>
          <w:tab w:val="num" w:pos="142"/>
        </w:tabs>
        <w:spacing w:after="0"/>
        <w:ind w:hanging="72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zadania zlecone – </w:t>
      </w:r>
      <w:r w:rsidR="00D8163A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1 871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000,00 zł,</w:t>
      </w:r>
    </w:p>
    <w:p w14:paraId="29271B61" w14:textId="54C2A452" w:rsidR="006109EF" w:rsidRPr="00B21384" w:rsidRDefault="006109EF" w:rsidP="003A1029">
      <w:pPr>
        <w:numPr>
          <w:ilvl w:val="0"/>
          <w:numId w:val="25"/>
        </w:numPr>
        <w:tabs>
          <w:tab w:val="clear" w:pos="720"/>
          <w:tab w:val="num" w:pos="142"/>
        </w:tabs>
        <w:spacing w:after="0"/>
        <w:ind w:hanging="72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zadania własne realizowane z dochodów własnych gminy –1 </w:t>
      </w:r>
      <w:r w:rsidR="00927E12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="00210043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20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210043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195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,00 zł.</w:t>
      </w:r>
    </w:p>
    <w:p w14:paraId="5C523094" w14:textId="463405CE" w:rsidR="006109EF" w:rsidRPr="00B21384" w:rsidRDefault="006109EF" w:rsidP="00B21384">
      <w:pPr>
        <w:spacing w:after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85502- 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Świadczenia rodzinne, świadczenia z funduszu alimentacyjnego oraz składki na ubezpieczenia emerytalne i rentowe z ubezpieczenia społecznego </w:t>
      </w:r>
      <w:r w:rsidR="005C4B0E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1 956 688,00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zł, w tym</w:t>
      </w:r>
      <w:r w:rsid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1 844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000,00 –środki zlecone, środki własne 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z budżetu gminy </w:t>
      </w:r>
      <w:r w:rsidR="00295844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12</w:t>
      </w:r>
      <w:r w:rsidR="00295844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6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88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,00 zł,</w:t>
      </w:r>
    </w:p>
    <w:p w14:paraId="581E7D86" w14:textId="54CF8793" w:rsidR="006109EF" w:rsidRPr="00B21384" w:rsidRDefault="006109EF" w:rsidP="00B21384">
      <w:pPr>
        <w:spacing w:after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85504-</w:t>
      </w:r>
      <w:r w:rsid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Wspieranie rodziny-  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312</w:t>
      </w:r>
      <w:r w:rsidR="009358D4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187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,00 zł,</w:t>
      </w:r>
    </w:p>
    <w:p w14:paraId="24C25CC4" w14:textId="38910724" w:rsidR="006109EF" w:rsidRPr="00B21384" w:rsidRDefault="006109EF" w:rsidP="00B21384">
      <w:pPr>
        <w:spacing w:after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85508-</w:t>
      </w:r>
      <w:r w:rsid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Rodziny zastępcze-    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271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10043"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8</w:t>
      </w: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00,00 zł,</w:t>
      </w:r>
    </w:p>
    <w:p w14:paraId="4F6D91EF" w14:textId="2ECBC9C5" w:rsidR="006109EF" w:rsidRPr="00B21384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85513-</w:t>
      </w:r>
      <w:r w:rsid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Pr="00B21384">
        <w:rPr>
          <w:rFonts w:ascii="Arial" w:eastAsia="Tahoma" w:hAnsi="Arial" w:cs="Arial"/>
          <w:b/>
          <w:iCs/>
          <w:sz w:val="24"/>
          <w:szCs w:val="24"/>
        </w:rPr>
        <w:t>S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kładki na ubezpieczenie zdrowotne opłacane za osoby pobierające niektóre świadczenia rodzinne oraz za osoby pobierające zasiłki dla opiekunów  -2</w:t>
      </w:r>
      <w:r w:rsidR="009358D4"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7</w:t>
      </w:r>
      <w:r w:rsidRPr="00B2138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 000,00 zł- środki zlecone </w:t>
      </w:r>
    </w:p>
    <w:p w14:paraId="398469A6" w14:textId="303BF1C0" w:rsidR="006109EF" w:rsidRPr="00B21384" w:rsidRDefault="006109EF" w:rsidP="00B21384">
      <w:pPr>
        <w:spacing w:after="0"/>
        <w:rPr>
          <w:rFonts w:ascii="Arial" w:eastAsia="Tahoma" w:hAnsi="Arial" w:cs="Arial"/>
          <w:b/>
          <w:iCs/>
          <w:sz w:val="24"/>
          <w:szCs w:val="24"/>
          <w:highlight w:val="yellow"/>
          <w:lang w:eastAsia="pl-PL"/>
        </w:rPr>
      </w:pPr>
      <w:r w:rsidRPr="00B21384">
        <w:rPr>
          <w:rFonts w:ascii="Arial" w:eastAsia="Tahoma" w:hAnsi="Arial" w:cs="Arial"/>
          <w:b/>
          <w:iCs/>
          <w:sz w:val="24"/>
          <w:szCs w:val="24"/>
          <w:lang w:eastAsia="pl-PL"/>
        </w:rPr>
        <w:t>85516</w:t>
      </w:r>
      <w:r w:rsidR="003A1029">
        <w:rPr>
          <w:rFonts w:ascii="Arial" w:eastAsia="Tahoma" w:hAnsi="Arial" w:cs="Arial"/>
          <w:b/>
          <w:iCs/>
          <w:sz w:val="24"/>
          <w:szCs w:val="24"/>
          <w:lang w:eastAsia="pl-PL"/>
        </w:rPr>
        <w:t xml:space="preserve">- </w:t>
      </w:r>
      <w:r w:rsidRPr="00B21384">
        <w:rPr>
          <w:rFonts w:ascii="Arial" w:eastAsia="Tahoma" w:hAnsi="Arial" w:cs="Arial"/>
          <w:b/>
          <w:iCs/>
          <w:sz w:val="24"/>
          <w:szCs w:val="24"/>
          <w:lang w:eastAsia="pl-PL"/>
        </w:rPr>
        <w:t xml:space="preserve">System opieki nad dziećmi w wieku do lat 3- </w:t>
      </w:r>
      <w:r w:rsidR="009358D4" w:rsidRPr="00B21384">
        <w:rPr>
          <w:rFonts w:ascii="Arial" w:eastAsia="Tahoma" w:hAnsi="Arial" w:cs="Arial"/>
          <w:b/>
          <w:iCs/>
          <w:sz w:val="24"/>
          <w:szCs w:val="24"/>
          <w:lang w:eastAsia="pl-PL"/>
        </w:rPr>
        <w:t>8</w:t>
      </w:r>
      <w:r w:rsidR="00210043" w:rsidRPr="00B21384">
        <w:rPr>
          <w:rFonts w:ascii="Arial" w:eastAsia="Tahoma" w:hAnsi="Arial" w:cs="Arial"/>
          <w:b/>
          <w:iCs/>
          <w:sz w:val="24"/>
          <w:szCs w:val="24"/>
          <w:lang w:eastAsia="pl-PL"/>
        </w:rPr>
        <w:t xml:space="preserve">23 520 </w:t>
      </w:r>
      <w:r w:rsidRPr="00B21384">
        <w:rPr>
          <w:rFonts w:ascii="Arial" w:eastAsia="Tahoma" w:hAnsi="Arial" w:cs="Arial"/>
          <w:b/>
          <w:iCs/>
          <w:sz w:val="24"/>
          <w:szCs w:val="24"/>
          <w:lang w:eastAsia="pl-PL"/>
        </w:rPr>
        <w:t>00 zł</w:t>
      </w:r>
      <w:r w:rsidR="00295844" w:rsidRPr="00B21384">
        <w:rPr>
          <w:rFonts w:ascii="Arial" w:eastAsia="Tahoma" w:hAnsi="Arial" w:cs="Arial"/>
          <w:b/>
          <w:iCs/>
          <w:sz w:val="24"/>
          <w:szCs w:val="24"/>
          <w:lang w:eastAsia="pl-PL"/>
        </w:rPr>
        <w:t xml:space="preserve"> </w:t>
      </w:r>
      <w:bookmarkStart w:id="16" w:name="_Hlk182562633"/>
    </w:p>
    <w:bookmarkEnd w:id="16"/>
    <w:p w14:paraId="27D5C765" w14:textId="06B62FE4" w:rsidR="006109EF" w:rsidRPr="00B21384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ahoma" w:hAnsi="Arial" w:cs="Arial"/>
          <w:iCs/>
          <w:sz w:val="24"/>
          <w:szCs w:val="24"/>
          <w:highlight w:val="yellow"/>
          <w:lang w:eastAsia="pl-PL"/>
        </w:rPr>
        <w:t xml:space="preserve">                             </w:t>
      </w:r>
    </w:p>
    <w:p w14:paraId="4F4F291C" w14:textId="77777777" w:rsidR="006109EF" w:rsidRPr="00B21384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b/>
          <w:iCs/>
          <w:sz w:val="24"/>
          <w:szCs w:val="24"/>
          <w:highlight w:val="darkCyan"/>
        </w:rPr>
      </w:pPr>
      <w:r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 xml:space="preserve">Rozdział 85502 Świadczenia rodzinne, świadczenie z funduszu alimentacyjnego oraz składki na ubezpieczenia emerytalne i rentowe z ubezpieczenia społecznego                                  </w:t>
      </w:r>
    </w:p>
    <w:p w14:paraId="2AE8F296" w14:textId="4F5D59B0" w:rsidR="006109EF" w:rsidRPr="00B21384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b/>
          <w:iCs/>
          <w:sz w:val="24"/>
          <w:szCs w:val="24"/>
        </w:rPr>
      </w:pPr>
      <w:r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 xml:space="preserve">                                                                                                                           </w:t>
      </w:r>
      <w:r w:rsidR="00552001"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1</w:t>
      </w:r>
      <w:r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 </w:t>
      </w:r>
      <w:r w:rsidR="00552001"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956</w:t>
      </w:r>
      <w:r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 </w:t>
      </w:r>
      <w:r w:rsidR="00295844"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6</w:t>
      </w:r>
      <w:r w:rsidR="00552001"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88</w:t>
      </w:r>
      <w:r w:rsidRPr="00B21384">
        <w:rPr>
          <w:rFonts w:ascii="Arial" w:eastAsia="Tahoma" w:hAnsi="Arial" w:cs="Arial"/>
          <w:b/>
          <w:iCs/>
          <w:sz w:val="24"/>
          <w:szCs w:val="24"/>
          <w:highlight w:val="darkCyan"/>
        </w:rPr>
        <w:t>,00 zł</w:t>
      </w:r>
    </w:p>
    <w:p w14:paraId="45AF2F0C" w14:textId="300A02FB" w:rsidR="006109EF" w:rsidRPr="00B21384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 xml:space="preserve">Zadanie finansowane z dotacji celowej przekazanej z budżetu państwa na realizację zadań bieżących z zakresu administracji rządowej oraz innych zadań zleconych gminom ustawami                   oraz z budżetu gminy. </w:t>
      </w:r>
    </w:p>
    <w:p w14:paraId="6CACAEEE" w14:textId="0B213705" w:rsidR="006109EF" w:rsidRPr="00B21384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>Zaplanowano</w:t>
      </w:r>
      <w:r w:rsidRPr="00B21384">
        <w:rPr>
          <w:rFonts w:ascii="Arial" w:eastAsia="Tahoma" w:hAnsi="Arial" w:cs="Arial"/>
          <w:b/>
          <w:iCs/>
          <w:sz w:val="24"/>
          <w:szCs w:val="24"/>
        </w:rPr>
        <w:t xml:space="preserve"> w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ydatki związane są z realizacją zadania zleconego w wysokości </w:t>
      </w:r>
      <w:r w:rsidR="003A1029">
        <w:rPr>
          <w:rFonts w:ascii="Arial" w:eastAsia="Tahoma" w:hAnsi="Arial" w:cs="Arial"/>
          <w:iCs/>
          <w:sz w:val="24"/>
          <w:szCs w:val="24"/>
        </w:rPr>
        <w:br/>
      </w:r>
      <w:r w:rsidR="00A63AB9" w:rsidRPr="00B21384">
        <w:rPr>
          <w:rFonts w:ascii="Arial" w:eastAsia="Tahoma" w:hAnsi="Arial" w:cs="Arial"/>
          <w:iCs/>
          <w:sz w:val="24"/>
          <w:szCs w:val="24"/>
        </w:rPr>
        <w:t>1 844</w:t>
      </w:r>
      <w:r w:rsidRPr="00B21384">
        <w:rPr>
          <w:rFonts w:ascii="Arial" w:eastAsia="Tahoma" w:hAnsi="Arial" w:cs="Arial"/>
          <w:iCs/>
          <w:sz w:val="24"/>
          <w:szCs w:val="24"/>
        </w:rPr>
        <w:t xml:space="preserve"> 000,00 zł oraz wydatki własne gminy </w:t>
      </w:r>
      <w:r w:rsidR="00295844" w:rsidRPr="00B21384">
        <w:rPr>
          <w:rFonts w:ascii="Arial" w:eastAsia="Tahoma" w:hAnsi="Arial" w:cs="Arial"/>
          <w:iCs/>
          <w:sz w:val="24"/>
          <w:szCs w:val="24"/>
        </w:rPr>
        <w:t>1</w:t>
      </w:r>
      <w:r w:rsidR="00210043" w:rsidRPr="00B21384">
        <w:rPr>
          <w:rFonts w:ascii="Arial" w:eastAsia="Tahoma" w:hAnsi="Arial" w:cs="Arial"/>
          <w:iCs/>
          <w:sz w:val="24"/>
          <w:szCs w:val="24"/>
        </w:rPr>
        <w:t>1</w:t>
      </w:r>
      <w:r w:rsidR="0044746F" w:rsidRPr="00B21384">
        <w:rPr>
          <w:rFonts w:ascii="Arial" w:eastAsia="Tahoma" w:hAnsi="Arial" w:cs="Arial"/>
          <w:iCs/>
          <w:sz w:val="24"/>
          <w:szCs w:val="24"/>
        </w:rPr>
        <w:t>2</w:t>
      </w:r>
      <w:r w:rsidR="00295844" w:rsidRPr="00B21384">
        <w:rPr>
          <w:rFonts w:ascii="Arial" w:eastAsia="Tahoma" w:hAnsi="Arial" w:cs="Arial"/>
          <w:iCs/>
          <w:sz w:val="24"/>
          <w:szCs w:val="24"/>
        </w:rPr>
        <w:t xml:space="preserve"> </w:t>
      </w:r>
      <w:r w:rsidR="00210043" w:rsidRPr="00B21384">
        <w:rPr>
          <w:rFonts w:ascii="Arial" w:eastAsia="Tahoma" w:hAnsi="Arial" w:cs="Arial"/>
          <w:iCs/>
          <w:sz w:val="24"/>
          <w:szCs w:val="24"/>
        </w:rPr>
        <w:t>6</w:t>
      </w:r>
      <w:r w:rsidR="0044746F" w:rsidRPr="00B21384">
        <w:rPr>
          <w:rFonts w:ascii="Arial" w:eastAsia="Tahoma" w:hAnsi="Arial" w:cs="Arial"/>
          <w:iCs/>
          <w:sz w:val="24"/>
          <w:szCs w:val="24"/>
        </w:rPr>
        <w:t>88</w:t>
      </w:r>
      <w:r w:rsidRPr="00B21384">
        <w:rPr>
          <w:rFonts w:ascii="Arial" w:eastAsia="Tahoma" w:hAnsi="Arial" w:cs="Arial"/>
          <w:iCs/>
          <w:sz w:val="24"/>
          <w:szCs w:val="24"/>
        </w:rPr>
        <w:t>,00 zł.</w:t>
      </w:r>
    </w:p>
    <w:p w14:paraId="25613480" w14:textId="77777777" w:rsidR="003A1029" w:rsidRDefault="006109EF" w:rsidP="00B21384">
      <w:pPr>
        <w:widowControl w:val="0"/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ahoma" w:hAnsi="Arial" w:cs="Arial"/>
          <w:iCs/>
          <w:sz w:val="24"/>
          <w:szCs w:val="24"/>
        </w:rPr>
        <w:t xml:space="preserve">Zaplanowano wydatki 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bieżące  w kwocie </w:t>
      </w:r>
      <w:r w:rsidR="0044746F"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1 956 688</w:t>
      </w: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>,00 zł, w tym:</w:t>
      </w:r>
    </w:p>
    <w:p w14:paraId="747C02EA" w14:textId="17704E45" w:rsidR="00295844" w:rsidRPr="003A1029" w:rsidRDefault="00295844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zwroty nienależnie pobranych świadczeń</w:t>
      </w:r>
      <w:r w:rsidR="00CE3193" w:rsidRPr="003A1029">
        <w:rPr>
          <w:rFonts w:ascii="Arial" w:hAnsi="Arial" w:cs="Arial"/>
          <w:iCs/>
          <w:sz w:val="24"/>
          <w:szCs w:val="24"/>
        </w:rPr>
        <w:t xml:space="preserve"> w kwocie </w:t>
      </w:r>
      <w:r w:rsidR="00552001" w:rsidRPr="003A1029">
        <w:rPr>
          <w:rFonts w:ascii="Arial" w:hAnsi="Arial" w:cs="Arial"/>
          <w:iCs/>
          <w:sz w:val="24"/>
          <w:szCs w:val="24"/>
        </w:rPr>
        <w:t>10</w:t>
      </w:r>
      <w:r w:rsidR="00CE3193" w:rsidRPr="003A1029">
        <w:rPr>
          <w:rFonts w:ascii="Arial" w:hAnsi="Arial" w:cs="Arial"/>
          <w:iCs/>
          <w:sz w:val="24"/>
          <w:szCs w:val="24"/>
        </w:rPr>
        <w:t> </w:t>
      </w:r>
      <w:r w:rsidR="00552001" w:rsidRPr="003A1029">
        <w:rPr>
          <w:rFonts w:ascii="Arial" w:hAnsi="Arial" w:cs="Arial"/>
          <w:iCs/>
          <w:sz w:val="24"/>
          <w:szCs w:val="24"/>
        </w:rPr>
        <w:t>922</w:t>
      </w:r>
      <w:r w:rsidR="00CE3193" w:rsidRPr="003A1029">
        <w:rPr>
          <w:rFonts w:ascii="Arial" w:hAnsi="Arial" w:cs="Arial"/>
          <w:iCs/>
          <w:sz w:val="24"/>
          <w:szCs w:val="24"/>
        </w:rPr>
        <w:t>,00 zł</w:t>
      </w:r>
    </w:p>
    <w:p w14:paraId="568AF1F8" w14:textId="5D54C0AB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wydatki osobowe niezaliczone do wynagrodzeń w kwocie 1 000,00 zł,</w:t>
      </w:r>
    </w:p>
    <w:p w14:paraId="2B71A5B1" w14:textId="2F8441BA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świadczenia społeczne w kwocie 1</w:t>
      </w:r>
      <w:r w:rsidR="00552001" w:rsidRPr="003A1029">
        <w:rPr>
          <w:rFonts w:ascii="Arial" w:hAnsi="Arial" w:cs="Arial"/>
          <w:iCs/>
          <w:sz w:val="24"/>
          <w:szCs w:val="24"/>
        </w:rPr>
        <w:t xml:space="preserve"> </w:t>
      </w:r>
      <w:r w:rsidR="00CE3193" w:rsidRPr="003A1029">
        <w:rPr>
          <w:rFonts w:ascii="Arial" w:hAnsi="Arial" w:cs="Arial"/>
          <w:iCs/>
          <w:sz w:val="24"/>
          <w:szCs w:val="24"/>
        </w:rPr>
        <w:t>5</w:t>
      </w:r>
      <w:r w:rsidR="00552001" w:rsidRPr="003A1029">
        <w:rPr>
          <w:rFonts w:ascii="Arial" w:hAnsi="Arial" w:cs="Arial"/>
          <w:iCs/>
          <w:sz w:val="24"/>
          <w:szCs w:val="24"/>
        </w:rPr>
        <w:t>85</w:t>
      </w:r>
      <w:r w:rsidRPr="003A1029">
        <w:rPr>
          <w:rFonts w:ascii="Arial" w:hAnsi="Arial" w:cs="Arial"/>
          <w:iCs/>
          <w:sz w:val="24"/>
          <w:szCs w:val="24"/>
        </w:rPr>
        <w:t> </w:t>
      </w:r>
      <w:r w:rsidR="00CE3193" w:rsidRPr="003A1029">
        <w:rPr>
          <w:rFonts w:ascii="Arial" w:hAnsi="Arial" w:cs="Arial"/>
          <w:iCs/>
          <w:sz w:val="24"/>
          <w:szCs w:val="24"/>
        </w:rPr>
        <w:t>3</w:t>
      </w:r>
      <w:r w:rsidRPr="003A1029">
        <w:rPr>
          <w:rFonts w:ascii="Arial" w:hAnsi="Arial" w:cs="Arial"/>
          <w:iCs/>
          <w:sz w:val="24"/>
          <w:szCs w:val="24"/>
        </w:rPr>
        <w:t>9</w:t>
      </w:r>
      <w:r w:rsidR="00CE3193" w:rsidRPr="003A1029">
        <w:rPr>
          <w:rFonts w:ascii="Arial" w:hAnsi="Arial" w:cs="Arial"/>
          <w:iCs/>
          <w:sz w:val="24"/>
          <w:szCs w:val="24"/>
        </w:rPr>
        <w:t>8</w:t>
      </w:r>
      <w:r w:rsidRPr="003A1029">
        <w:rPr>
          <w:rFonts w:ascii="Arial" w:hAnsi="Arial" w:cs="Arial"/>
          <w:iCs/>
          <w:sz w:val="24"/>
          <w:szCs w:val="24"/>
        </w:rPr>
        <w:t>,00 zł;</w:t>
      </w:r>
    </w:p>
    <w:p w14:paraId="41EE2EAC" w14:textId="5CD0B141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 xml:space="preserve">wynagrodzenia osobowe pracowników w kwocie </w:t>
      </w:r>
      <w:r w:rsidR="00CE3193" w:rsidRPr="003A1029">
        <w:rPr>
          <w:rFonts w:ascii="Arial" w:hAnsi="Arial" w:cs="Arial"/>
          <w:iCs/>
          <w:sz w:val="24"/>
          <w:szCs w:val="24"/>
        </w:rPr>
        <w:t>10</w:t>
      </w:r>
      <w:r w:rsidR="00552001" w:rsidRPr="003A1029">
        <w:rPr>
          <w:rFonts w:ascii="Arial" w:hAnsi="Arial" w:cs="Arial"/>
          <w:iCs/>
          <w:sz w:val="24"/>
          <w:szCs w:val="24"/>
        </w:rPr>
        <w:t>2</w:t>
      </w:r>
      <w:r w:rsidRPr="003A1029">
        <w:rPr>
          <w:rFonts w:ascii="Arial" w:hAnsi="Arial" w:cs="Arial"/>
          <w:iCs/>
          <w:sz w:val="24"/>
          <w:szCs w:val="24"/>
        </w:rPr>
        <w:t> </w:t>
      </w:r>
      <w:r w:rsidR="00552001" w:rsidRPr="003A1029">
        <w:rPr>
          <w:rFonts w:ascii="Arial" w:hAnsi="Arial" w:cs="Arial"/>
          <w:iCs/>
          <w:sz w:val="24"/>
          <w:szCs w:val="24"/>
        </w:rPr>
        <w:t>3</w:t>
      </w:r>
      <w:r w:rsidRPr="003A1029">
        <w:rPr>
          <w:rFonts w:ascii="Arial" w:hAnsi="Arial" w:cs="Arial"/>
          <w:iCs/>
          <w:sz w:val="24"/>
          <w:szCs w:val="24"/>
        </w:rPr>
        <w:t>00,00 zł;</w:t>
      </w:r>
    </w:p>
    <w:p w14:paraId="69815F3D" w14:textId="50AF0C02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bookmarkStart w:id="17" w:name="_Hlk182562268"/>
      <w:r w:rsidRPr="003A1029">
        <w:rPr>
          <w:rFonts w:ascii="Arial" w:hAnsi="Arial" w:cs="Arial"/>
          <w:iCs/>
          <w:sz w:val="24"/>
          <w:szCs w:val="24"/>
        </w:rPr>
        <w:t xml:space="preserve">dodatkowe wynagrodzenie roczne w kwocie </w:t>
      </w:r>
      <w:r w:rsidR="00CE3193" w:rsidRPr="003A1029">
        <w:rPr>
          <w:rFonts w:ascii="Arial" w:hAnsi="Arial" w:cs="Arial"/>
          <w:iCs/>
          <w:sz w:val="24"/>
          <w:szCs w:val="24"/>
        </w:rPr>
        <w:t>7</w:t>
      </w:r>
      <w:r w:rsidRPr="003A1029">
        <w:rPr>
          <w:rFonts w:ascii="Arial" w:hAnsi="Arial" w:cs="Arial"/>
          <w:iCs/>
          <w:sz w:val="24"/>
          <w:szCs w:val="24"/>
        </w:rPr>
        <w:t> </w:t>
      </w:r>
      <w:r w:rsidR="00552001" w:rsidRPr="003A1029">
        <w:rPr>
          <w:rFonts w:ascii="Arial" w:hAnsi="Arial" w:cs="Arial"/>
          <w:iCs/>
          <w:sz w:val="24"/>
          <w:szCs w:val="24"/>
        </w:rPr>
        <w:t>7</w:t>
      </w:r>
      <w:r w:rsidR="00CE3193" w:rsidRPr="003A1029">
        <w:rPr>
          <w:rFonts w:ascii="Arial" w:hAnsi="Arial" w:cs="Arial"/>
          <w:iCs/>
          <w:sz w:val="24"/>
          <w:szCs w:val="24"/>
        </w:rPr>
        <w:t>00</w:t>
      </w:r>
      <w:r w:rsidRPr="003A1029">
        <w:rPr>
          <w:rFonts w:ascii="Arial" w:hAnsi="Arial" w:cs="Arial"/>
          <w:iCs/>
          <w:sz w:val="24"/>
          <w:szCs w:val="24"/>
        </w:rPr>
        <w:t>,00 zł;</w:t>
      </w:r>
    </w:p>
    <w:bookmarkEnd w:id="17"/>
    <w:p w14:paraId="232F9070" w14:textId="6B3BAD75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składki na ubezpieczenia społeczne w kwocie 2</w:t>
      </w:r>
      <w:r w:rsidR="00CE3193" w:rsidRPr="003A1029">
        <w:rPr>
          <w:rFonts w:ascii="Arial" w:hAnsi="Arial" w:cs="Arial"/>
          <w:iCs/>
          <w:sz w:val="24"/>
          <w:szCs w:val="24"/>
        </w:rPr>
        <w:t>19</w:t>
      </w:r>
      <w:r w:rsidRPr="003A1029">
        <w:rPr>
          <w:rFonts w:ascii="Arial" w:hAnsi="Arial" w:cs="Arial"/>
          <w:iCs/>
          <w:sz w:val="24"/>
          <w:szCs w:val="24"/>
        </w:rPr>
        <w:t> </w:t>
      </w:r>
      <w:r w:rsidR="00552001" w:rsidRPr="003A1029">
        <w:rPr>
          <w:rFonts w:ascii="Arial" w:hAnsi="Arial" w:cs="Arial"/>
          <w:iCs/>
          <w:sz w:val="24"/>
          <w:szCs w:val="24"/>
        </w:rPr>
        <w:t>1</w:t>
      </w:r>
      <w:r w:rsidR="00CE3193" w:rsidRPr="003A1029">
        <w:rPr>
          <w:rFonts w:ascii="Arial" w:hAnsi="Arial" w:cs="Arial"/>
          <w:iCs/>
          <w:sz w:val="24"/>
          <w:szCs w:val="24"/>
        </w:rPr>
        <w:t>00</w:t>
      </w:r>
      <w:r w:rsidRPr="003A1029">
        <w:rPr>
          <w:rFonts w:ascii="Arial" w:hAnsi="Arial" w:cs="Arial"/>
          <w:iCs/>
          <w:sz w:val="24"/>
          <w:szCs w:val="24"/>
        </w:rPr>
        <w:t>,00 zł;</w:t>
      </w:r>
    </w:p>
    <w:p w14:paraId="72C4D407" w14:textId="506AD56E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składki na Fundusz Pracy oraz Fundusz Solidarnościowy w kwocie 2 </w:t>
      </w:r>
      <w:r w:rsidR="00CE3193" w:rsidRPr="003A1029">
        <w:rPr>
          <w:rFonts w:ascii="Arial" w:hAnsi="Arial" w:cs="Arial"/>
          <w:iCs/>
          <w:sz w:val="24"/>
          <w:szCs w:val="24"/>
        </w:rPr>
        <w:t>7</w:t>
      </w:r>
      <w:r w:rsidR="00552001" w:rsidRPr="003A1029">
        <w:rPr>
          <w:rFonts w:ascii="Arial" w:hAnsi="Arial" w:cs="Arial"/>
          <w:iCs/>
          <w:sz w:val="24"/>
          <w:szCs w:val="24"/>
        </w:rPr>
        <w:t>5</w:t>
      </w:r>
      <w:r w:rsidRPr="003A1029">
        <w:rPr>
          <w:rFonts w:ascii="Arial" w:hAnsi="Arial" w:cs="Arial"/>
          <w:iCs/>
          <w:sz w:val="24"/>
          <w:szCs w:val="24"/>
        </w:rPr>
        <w:t>0,00 zł;</w:t>
      </w:r>
    </w:p>
    <w:p w14:paraId="04070B5B" w14:textId="77777777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zakup materiałów i wyposażenia w kwocie 1 000,00 zł;</w:t>
      </w:r>
    </w:p>
    <w:p w14:paraId="1D4B4A73" w14:textId="4BD6EE51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 xml:space="preserve">zakup usług zdrowotnych w kwocie </w:t>
      </w:r>
      <w:r w:rsidR="00CE3193" w:rsidRPr="003A1029">
        <w:rPr>
          <w:rFonts w:ascii="Arial" w:hAnsi="Arial" w:cs="Arial"/>
          <w:iCs/>
          <w:sz w:val="24"/>
          <w:szCs w:val="24"/>
        </w:rPr>
        <w:t>60</w:t>
      </w:r>
      <w:r w:rsidRPr="003A1029">
        <w:rPr>
          <w:rFonts w:ascii="Arial" w:hAnsi="Arial" w:cs="Arial"/>
          <w:iCs/>
          <w:sz w:val="24"/>
          <w:szCs w:val="24"/>
        </w:rPr>
        <w:t>0,00 zł;</w:t>
      </w:r>
    </w:p>
    <w:p w14:paraId="6C73CD94" w14:textId="77777777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zakup usług pozostałych w kwocie 20 000,00 zł;</w:t>
      </w:r>
    </w:p>
    <w:p w14:paraId="31A2A2A0" w14:textId="77777777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opłaty z tytułu zakupu usług telekomunikacyjnych w kwocie 500,00 zł;</w:t>
      </w:r>
    </w:p>
    <w:p w14:paraId="47459157" w14:textId="5AAE6B38" w:rsidR="006109E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 xml:space="preserve">odpisy na zakładowy fundusz świadczeń socjalnych w kwocie </w:t>
      </w:r>
      <w:r w:rsidR="00CE3193" w:rsidRPr="003A1029">
        <w:rPr>
          <w:rFonts w:ascii="Arial" w:hAnsi="Arial" w:cs="Arial"/>
          <w:iCs/>
          <w:sz w:val="24"/>
          <w:szCs w:val="24"/>
        </w:rPr>
        <w:t>2 418</w:t>
      </w:r>
      <w:r w:rsidRPr="003A1029">
        <w:rPr>
          <w:rFonts w:ascii="Arial" w:hAnsi="Arial" w:cs="Arial"/>
          <w:iCs/>
          <w:sz w:val="24"/>
          <w:szCs w:val="24"/>
        </w:rPr>
        <w:t>,00 zł;</w:t>
      </w:r>
    </w:p>
    <w:p w14:paraId="23379A52" w14:textId="7DA37329" w:rsidR="00027D2F" w:rsidRPr="003A1029" w:rsidRDefault="006109EF" w:rsidP="003A102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284" w:hanging="284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szkolenia pracowników niebędących członkami korpusu służby cywilnej  w kwocie 3 000,00 zł;</w:t>
      </w:r>
    </w:p>
    <w:p w14:paraId="67C20130" w14:textId="2C2B8799" w:rsidR="00027D2F" w:rsidRPr="00B21384" w:rsidRDefault="00027D2F" w:rsidP="00B21384">
      <w:pPr>
        <w:widowControl w:val="0"/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2138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62A6F4CF" w14:textId="77777777" w:rsidR="003A1029" w:rsidRDefault="006109EF" w:rsidP="003A1029">
      <w:pPr>
        <w:widowControl w:val="0"/>
        <w:suppressAutoHyphens/>
        <w:spacing w:after="0"/>
        <w:rPr>
          <w:rFonts w:ascii="Arial" w:eastAsia="Tahoma" w:hAnsi="Arial" w:cs="Arial"/>
          <w:b/>
          <w:sz w:val="24"/>
          <w:szCs w:val="24"/>
        </w:rPr>
      </w:pPr>
      <w:r w:rsidRPr="00B244A0">
        <w:rPr>
          <w:rFonts w:ascii="Arial" w:eastAsia="Tahoma" w:hAnsi="Arial" w:cs="Arial"/>
          <w:b/>
          <w:sz w:val="24"/>
          <w:szCs w:val="24"/>
          <w:highlight w:val="darkCyan"/>
        </w:rPr>
        <w:t xml:space="preserve">Rozdział 85504 – Wspieranie rodziny                </w:t>
      </w:r>
      <w:r w:rsidR="003A1029">
        <w:rPr>
          <w:rFonts w:ascii="Arial" w:eastAsia="Tahoma" w:hAnsi="Arial" w:cs="Arial"/>
          <w:b/>
          <w:sz w:val="24"/>
          <w:szCs w:val="24"/>
          <w:highlight w:val="darkCyan"/>
        </w:rPr>
        <w:t xml:space="preserve"> </w:t>
      </w:r>
      <w:r w:rsidRPr="00B244A0">
        <w:rPr>
          <w:rFonts w:ascii="Arial" w:eastAsia="Tahoma" w:hAnsi="Arial" w:cs="Arial"/>
          <w:b/>
          <w:sz w:val="24"/>
          <w:szCs w:val="24"/>
          <w:highlight w:val="darkCyan"/>
        </w:rPr>
        <w:t xml:space="preserve">                                              </w:t>
      </w:r>
      <w:r w:rsidR="0044746F" w:rsidRPr="00B244A0">
        <w:rPr>
          <w:rFonts w:ascii="Arial" w:eastAsia="Tahoma" w:hAnsi="Arial" w:cs="Arial"/>
          <w:b/>
          <w:sz w:val="24"/>
          <w:szCs w:val="24"/>
          <w:highlight w:val="darkCyan"/>
        </w:rPr>
        <w:t>312 187</w:t>
      </w:r>
      <w:r w:rsidRPr="00B244A0">
        <w:rPr>
          <w:rFonts w:ascii="Arial" w:eastAsia="Tahoma" w:hAnsi="Arial" w:cs="Arial"/>
          <w:b/>
          <w:sz w:val="24"/>
          <w:szCs w:val="24"/>
          <w:highlight w:val="darkCyan"/>
        </w:rPr>
        <w:t>,00 zł</w:t>
      </w:r>
    </w:p>
    <w:p w14:paraId="57945765" w14:textId="08454B23" w:rsidR="006109EF" w:rsidRPr="003A1029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b/>
          <w:iCs/>
          <w:sz w:val="24"/>
          <w:szCs w:val="24"/>
        </w:rPr>
      </w:pPr>
      <w:r w:rsidRPr="003A1029">
        <w:rPr>
          <w:rFonts w:ascii="Arial" w:eastAsia="Tahoma" w:hAnsi="Arial" w:cs="Arial"/>
          <w:b/>
          <w:iCs/>
          <w:sz w:val="24"/>
          <w:szCs w:val="24"/>
        </w:rPr>
        <w:t xml:space="preserve">W rozdziale tym zaplanowano wydatki bieżące w wysokości </w:t>
      </w:r>
      <w:r w:rsidR="0044746F" w:rsidRPr="003A1029">
        <w:rPr>
          <w:rFonts w:ascii="Arial" w:eastAsia="Tahoma" w:hAnsi="Arial" w:cs="Arial"/>
          <w:b/>
          <w:iCs/>
          <w:sz w:val="24"/>
          <w:szCs w:val="24"/>
        </w:rPr>
        <w:t>312</w:t>
      </w:r>
      <w:r w:rsidR="00DE371F" w:rsidRPr="003A1029">
        <w:rPr>
          <w:rFonts w:ascii="Arial" w:eastAsia="Tahoma" w:hAnsi="Arial" w:cs="Arial"/>
          <w:b/>
          <w:iCs/>
          <w:sz w:val="24"/>
          <w:szCs w:val="24"/>
        </w:rPr>
        <w:t xml:space="preserve"> </w:t>
      </w:r>
      <w:r w:rsidR="0044746F" w:rsidRPr="003A1029">
        <w:rPr>
          <w:rFonts w:ascii="Arial" w:eastAsia="Tahoma" w:hAnsi="Arial" w:cs="Arial"/>
          <w:b/>
          <w:iCs/>
          <w:sz w:val="24"/>
          <w:szCs w:val="24"/>
        </w:rPr>
        <w:t>187</w:t>
      </w:r>
      <w:r w:rsidRPr="003A1029">
        <w:rPr>
          <w:rFonts w:ascii="Arial" w:eastAsia="Tahoma" w:hAnsi="Arial" w:cs="Arial"/>
          <w:b/>
          <w:iCs/>
          <w:sz w:val="24"/>
          <w:szCs w:val="24"/>
        </w:rPr>
        <w:t>,00 zł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 wydatki związane z Asystentem Rodziny w tym: </w:t>
      </w:r>
    </w:p>
    <w:p w14:paraId="70E99069" w14:textId="2A947017" w:rsidR="006109EF" w:rsidRPr="003A1029" w:rsidRDefault="006109EF" w:rsidP="003A1029">
      <w:pPr>
        <w:pStyle w:val="Akapitzlist"/>
        <w:widowControl w:val="0"/>
        <w:numPr>
          <w:ilvl w:val="0"/>
          <w:numId w:val="57"/>
        </w:numPr>
        <w:suppressAutoHyphens/>
        <w:ind w:left="284" w:hanging="284"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>wydatki osobowe niezaliczone do wynagrodzeń w kwocie 1 000,00 zł;</w:t>
      </w:r>
    </w:p>
    <w:p w14:paraId="4B55FA5D" w14:textId="77777777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świadczenia społeczne w kwocie 1 000,00 zł;</w:t>
      </w:r>
    </w:p>
    <w:p w14:paraId="3C72A31E" w14:textId="1D74116F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wynagrodzenia osobowe pracowników w kwocie 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6EC3C7B4" w14:textId="72883825" w:rsidR="00CE3193" w:rsidRPr="003A1029" w:rsidRDefault="00CE3193" w:rsidP="003A1029">
      <w:pPr>
        <w:pStyle w:val="Akapitzlist"/>
        <w:numPr>
          <w:ilvl w:val="2"/>
          <w:numId w:val="56"/>
        </w:numPr>
        <w:spacing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hAnsi="Arial" w:cs="Arial"/>
          <w:iCs/>
          <w:sz w:val="24"/>
          <w:szCs w:val="24"/>
        </w:rPr>
        <w:t xml:space="preserve">dodatkowe wynagrodzenie roczne w kwocie </w:t>
      </w:r>
      <w:r w:rsidR="0044746F" w:rsidRPr="003A1029">
        <w:rPr>
          <w:rFonts w:ascii="Arial" w:hAnsi="Arial" w:cs="Arial"/>
          <w:iCs/>
          <w:sz w:val="24"/>
          <w:szCs w:val="24"/>
        </w:rPr>
        <w:t>5</w:t>
      </w:r>
      <w:r w:rsidRPr="003A1029">
        <w:rPr>
          <w:rFonts w:ascii="Arial" w:hAnsi="Arial" w:cs="Arial"/>
          <w:iCs/>
          <w:sz w:val="24"/>
          <w:szCs w:val="24"/>
        </w:rPr>
        <w:t xml:space="preserve"> 5</w:t>
      </w:r>
      <w:r w:rsidR="0044746F" w:rsidRPr="003A1029">
        <w:rPr>
          <w:rFonts w:ascii="Arial" w:hAnsi="Arial" w:cs="Arial"/>
          <w:iCs/>
          <w:sz w:val="24"/>
          <w:szCs w:val="24"/>
        </w:rPr>
        <w:t>8</w:t>
      </w:r>
      <w:r w:rsidRPr="003A1029">
        <w:rPr>
          <w:rFonts w:ascii="Arial" w:hAnsi="Arial" w:cs="Arial"/>
          <w:iCs/>
          <w:sz w:val="24"/>
          <w:szCs w:val="24"/>
        </w:rPr>
        <w:t>0,00 zł;</w:t>
      </w:r>
    </w:p>
    <w:p w14:paraId="14E88DDE" w14:textId="7779C691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składki na ubezpieczenia społeczne w kwocie 1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38973A91" w14:textId="77777777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składki na Fundusz Pracy oraz Fundusz Solidarnościowy w kwocie 1 500,00 zł;</w:t>
      </w:r>
    </w:p>
    <w:p w14:paraId="1CAE9A01" w14:textId="4C3F9B07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wynagrodzenia bezosobowe w kwocie 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34,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 zł;</w:t>
      </w:r>
    </w:p>
    <w:p w14:paraId="7156DD38" w14:textId="13B3D0DC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zakup materiałów i wyposażenia w kwocie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3 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68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2C71AAC6" w14:textId="1862C012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usług zdrowotnych w kwocie 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1FB14A78" w14:textId="2A8BACF6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środków żywności w kwocie 2 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0,00 zł;</w:t>
      </w:r>
    </w:p>
    <w:p w14:paraId="6F829D94" w14:textId="2D210469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usług pozostałych w kwocie </w:t>
      </w:r>
      <w:r w:rsidR="00CE319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250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zł;</w:t>
      </w:r>
    </w:p>
    <w:p w14:paraId="00E43B9E" w14:textId="77777777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opłaty z tytułu zakupu usług telekomunikacyjnych w kwocie 500,00 zł;</w:t>
      </w:r>
    </w:p>
    <w:p w14:paraId="4ECFD1D2" w14:textId="5609CE01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podróże służbowe krajowe w kwocie 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 zł;</w:t>
      </w:r>
    </w:p>
    <w:p w14:paraId="15B152B0" w14:textId="732127FC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odpisy na zakładowy fundusz świadczeń socjalnych w kwocie </w:t>
      </w:r>
      <w:r w:rsidR="0044746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2043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zł;</w:t>
      </w:r>
    </w:p>
    <w:p w14:paraId="4EBDF05F" w14:textId="77777777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szkolenia pracowników niebędących członkami korpusu służby cywilnej  w kwocie 2 000,00 zł;</w:t>
      </w:r>
    </w:p>
    <w:p w14:paraId="67BB3C75" w14:textId="77777777" w:rsidR="006109EF" w:rsidRPr="003A1029" w:rsidRDefault="006109EF" w:rsidP="003A1029">
      <w:pPr>
        <w:widowControl w:val="0"/>
        <w:numPr>
          <w:ilvl w:val="2"/>
          <w:numId w:val="56"/>
        </w:numPr>
        <w:autoSpaceDE w:val="0"/>
        <w:autoSpaceDN w:val="0"/>
        <w:adjustRightInd w:val="0"/>
        <w:spacing w:after="0"/>
        <w:ind w:left="284" w:hanging="284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wpłaty na PPK finansowane przez podmiot zatrudniający w kwocie 100,00 zł;</w:t>
      </w:r>
    </w:p>
    <w:p w14:paraId="446A1223" w14:textId="6853D82A" w:rsidR="00FE3B32" w:rsidRPr="00B244A0" w:rsidRDefault="00CE3193" w:rsidP="00B21384">
      <w:pPr>
        <w:widowControl w:val="0"/>
        <w:suppressAutoHyphens/>
        <w:spacing w:after="0"/>
        <w:rPr>
          <w:rFonts w:ascii="Arial" w:eastAsia="Tahoma" w:hAnsi="Arial" w:cs="Arial"/>
          <w:b/>
          <w:i/>
          <w:sz w:val="24"/>
          <w:szCs w:val="24"/>
        </w:rPr>
      </w:pPr>
      <w:r w:rsidRPr="003A1029">
        <w:rPr>
          <w:rFonts w:ascii="Arial" w:eastAsia="Tahoma" w:hAnsi="Arial" w:cs="Arial"/>
          <w:iCs/>
          <w:sz w:val="24"/>
          <w:szCs w:val="24"/>
        </w:rPr>
        <w:t xml:space="preserve">Zaplanowano również dotację w kwocie </w:t>
      </w:r>
      <w:r w:rsidR="0044746F" w:rsidRPr="003A1029">
        <w:rPr>
          <w:rFonts w:ascii="Arial" w:eastAsia="Tahoma" w:hAnsi="Arial" w:cs="Arial"/>
          <w:iCs/>
          <w:sz w:val="24"/>
          <w:szCs w:val="24"/>
        </w:rPr>
        <w:t>10</w:t>
      </w:r>
      <w:r w:rsidRPr="003A1029">
        <w:rPr>
          <w:rFonts w:ascii="Arial" w:eastAsia="Tahoma" w:hAnsi="Arial" w:cs="Arial"/>
          <w:iCs/>
          <w:sz w:val="24"/>
          <w:szCs w:val="24"/>
        </w:rPr>
        <w:t>0</w:t>
      </w:r>
      <w:r w:rsidR="0044746F" w:rsidRPr="003A1029">
        <w:rPr>
          <w:rFonts w:ascii="Arial" w:eastAsia="Tahoma" w:hAnsi="Arial" w:cs="Arial"/>
          <w:iCs/>
          <w:sz w:val="24"/>
          <w:szCs w:val="24"/>
        </w:rPr>
        <w:t xml:space="preserve"> </w:t>
      </w:r>
      <w:r w:rsidRPr="003A1029">
        <w:rPr>
          <w:rFonts w:ascii="Arial" w:eastAsia="Tahoma" w:hAnsi="Arial" w:cs="Arial"/>
          <w:iCs/>
          <w:sz w:val="24"/>
          <w:szCs w:val="24"/>
        </w:rPr>
        <w:t>000,00 zł-na prowadzenie placówki wsparcia dziennego w Pustarach.</w:t>
      </w:r>
    </w:p>
    <w:p w14:paraId="14D9D322" w14:textId="77777777" w:rsidR="00FE3B32" w:rsidRPr="00B244A0" w:rsidRDefault="00FE3B32" w:rsidP="00B21384">
      <w:pPr>
        <w:widowControl w:val="0"/>
        <w:suppressAutoHyphens/>
        <w:spacing w:after="0"/>
        <w:rPr>
          <w:rFonts w:ascii="Arial" w:eastAsia="Tahoma" w:hAnsi="Arial" w:cs="Arial"/>
          <w:b/>
          <w:i/>
          <w:sz w:val="24"/>
          <w:szCs w:val="24"/>
        </w:rPr>
      </w:pPr>
    </w:p>
    <w:p w14:paraId="2CA09098" w14:textId="592E833B" w:rsidR="006109EF" w:rsidRPr="003A1029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b/>
          <w:sz w:val="24"/>
          <w:szCs w:val="24"/>
        </w:rPr>
      </w:pPr>
      <w:r w:rsidRPr="003A1029">
        <w:rPr>
          <w:rFonts w:ascii="Arial" w:eastAsia="Tahoma" w:hAnsi="Arial" w:cs="Arial"/>
          <w:b/>
          <w:sz w:val="24"/>
          <w:szCs w:val="24"/>
          <w:highlight w:val="darkCyan"/>
        </w:rPr>
        <w:t xml:space="preserve">Rozdział 85508 – Rodziny zastępcze                                                                </w:t>
      </w:r>
      <w:r w:rsidR="0044746F" w:rsidRPr="003A1029">
        <w:rPr>
          <w:rFonts w:ascii="Arial" w:eastAsia="Tahoma" w:hAnsi="Arial" w:cs="Arial"/>
          <w:b/>
          <w:sz w:val="24"/>
          <w:szCs w:val="24"/>
          <w:highlight w:val="darkCyan"/>
        </w:rPr>
        <w:t>271</w:t>
      </w:r>
      <w:r w:rsidRPr="003A1029">
        <w:rPr>
          <w:rFonts w:ascii="Arial" w:eastAsia="Tahoma" w:hAnsi="Arial" w:cs="Arial"/>
          <w:b/>
          <w:sz w:val="24"/>
          <w:szCs w:val="24"/>
          <w:highlight w:val="darkCyan"/>
        </w:rPr>
        <w:t> </w:t>
      </w:r>
      <w:r w:rsidR="0044746F" w:rsidRPr="003A1029">
        <w:rPr>
          <w:rFonts w:ascii="Arial" w:eastAsia="Tahoma" w:hAnsi="Arial" w:cs="Arial"/>
          <w:b/>
          <w:sz w:val="24"/>
          <w:szCs w:val="24"/>
          <w:highlight w:val="darkCyan"/>
        </w:rPr>
        <w:t>8</w:t>
      </w:r>
      <w:r w:rsidRPr="003A1029">
        <w:rPr>
          <w:rFonts w:ascii="Arial" w:eastAsia="Tahoma" w:hAnsi="Arial" w:cs="Arial"/>
          <w:b/>
          <w:sz w:val="24"/>
          <w:szCs w:val="24"/>
          <w:highlight w:val="darkCyan"/>
        </w:rPr>
        <w:t xml:space="preserve">00 </w:t>
      </w:r>
      <w:r w:rsidR="00597128" w:rsidRPr="003A1029">
        <w:rPr>
          <w:rFonts w:ascii="Arial" w:eastAsia="Tahoma" w:hAnsi="Arial" w:cs="Arial"/>
          <w:b/>
          <w:sz w:val="24"/>
          <w:szCs w:val="24"/>
          <w:highlight w:val="darkCyan"/>
        </w:rPr>
        <w:t>,00</w:t>
      </w:r>
      <w:r w:rsidRPr="003A1029">
        <w:rPr>
          <w:rFonts w:ascii="Arial" w:eastAsia="Tahoma" w:hAnsi="Arial" w:cs="Arial"/>
          <w:b/>
          <w:sz w:val="24"/>
          <w:szCs w:val="24"/>
          <w:highlight w:val="darkCyan"/>
        </w:rPr>
        <w:t>zł</w:t>
      </w:r>
    </w:p>
    <w:p w14:paraId="26D7E778" w14:textId="54A175AB" w:rsidR="006109EF" w:rsidRPr="003A1029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sz w:val="24"/>
          <w:szCs w:val="24"/>
        </w:rPr>
      </w:pPr>
      <w:r w:rsidRPr="003A1029">
        <w:rPr>
          <w:rFonts w:ascii="Arial" w:eastAsia="Tahoma" w:hAnsi="Arial" w:cs="Arial"/>
          <w:sz w:val="24"/>
          <w:szCs w:val="24"/>
        </w:rPr>
        <w:t xml:space="preserve">Zadanie finansowane ze środków własnych gminy w wysokości </w:t>
      </w:r>
      <w:r w:rsidR="00597128" w:rsidRPr="003A1029">
        <w:rPr>
          <w:rFonts w:ascii="Arial" w:eastAsia="Tahoma" w:hAnsi="Arial" w:cs="Arial"/>
          <w:sz w:val="24"/>
          <w:szCs w:val="24"/>
        </w:rPr>
        <w:t>271 800</w:t>
      </w:r>
      <w:r w:rsidRPr="003A1029">
        <w:rPr>
          <w:rFonts w:ascii="Arial" w:eastAsia="Tahoma" w:hAnsi="Arial" w:cs="Arial"/>
          <w:sz w:val="24"/>
          <w:szCs w:val="24"/>
        </w:rPr>
        <w:t>,00 zł. Realizując ustawę z dnia 9 czerwca 2011 r. o wspieraniu rodziny i systemie pieczy zastępczej, gmina jest zobowiązana do zwrotu powiatowi części wydatków na opiekę i wychowanie dziecka umieszczonego w instytucjonalnej i rodzinnej formie pieczy zastępczej. Planowane jest ponoszenie odpłatności za 1</w:t>
      </w:r>
      <w:r w:rsidR="00597128" w:rsidRPr="003A1029">
        <w:rPr>
          <w:rFonts w:ascii="Arial" w:eastAsia="Tahoma" w:hAnsi="Arial" w:cs="Arial"/>
          <w:sz w:val="24"/>
          <w:szCs w:val="24"/>
        </w:rPr>
        <w:t>2</w:t>
      </w:r>
      <w:r w:rsidRPr="003A1029">
        <w:rPr>
          <w:rFonts w:ascii="Arial" w:eastAsia="Tahoma" w:hAnsi="Arial" w:cs="Arial"/>
          <w:sz w:val="24"/>
          <w:szCs w:val="24"/>
        </w:rPr>
        <w:t xml:space="preserve"> dzieci.</w:t>
      </w:r>
    </w:p>
    <w:p w14:paraId="43D7AEAD" w14:textId="77777777" w:rsidR="006109EF" w:rsidRPr="00B244A0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i/>
          <w:sz w:val="24"/>
          <w:szCs w:val="24"/>
        </w:rPr>
      </w:pPr>
    </w:p>
    <w:p w14:paraId="09ED8EF1" w14:textId="48597122" w:rsidR="006109EF" w:rsidRPr="00B244A0" w:rsidRDefault="006109EF" w:rsidP="00B21384">
      <w:pPr>
        <w:widowControl w:val="0"/>
        <w:suppressAutoHyphens/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44A0">
        <w:rPr>
          <w:rFonts w:ascii="Arial" w:eastAsia="Tahoma" w:hAnsi="Arial" w:cs="Arial"/>
          <w:b/>
          <w:sz w:val="24"/>
          <w:szCs w:val="24"/>
          <w:highlight w:val="darkCyan"/>
        </w:rPr>
        <w:t>Rozdział 85513 - S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 xml:space="preserve">kładki na ubezpieczenie zdrowotne opłacane za osoby pobierające 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lastRenderedPageBreak/>
        <w:t>niektóre świadczenia rodzinne oraz za osoby pobierające zasiłki dla opiekunów                  2</w:t>
      </w:r>
      <w:r w:rsidR="00DE371F"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7</w:t>
      </w:r>
      <w:r w:rsidRPr="00B244A0">
        <w:rPr>
          <w:rFonts w:ascii="Arial" w:eastAsia="Times New Roman" w:hAnsi="Arial" w:cs="Arial"/>
          <w:b/>
          <w:sz w:val="24"/>
          <w:szCs w:val="24"/>
          <w:highlight w:val="darkCyan"/>
          <w:lang w:eastAsia="pl-PL"/>
        </w:rPr>
        <w:t> 000,00 zł</w:t>
      </w:r>
      <w:r w:rsidRPr="00B244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3B9DE39" w14:textId="6C71C9B0" w:rsidR="006109EF" w:rsidRPr="003A1029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iCs/>
          <w:sz w:val="24"/>
          <w:szCs w:val="24"/>
        </w:rPr>
      </w:pPr>
      <w:r w:rsidRPr="003A1029">
        <w:rPr>
          <w:rFonts w:ascii="Arial" w:eastAsia="Tahoma" w:hAnsi="Arial" w:cs="Arial"/>
          <w:iCs/>
          <w:sz w:val="24"/>
          <w:szCs w:val="24"/>
        </w:rPr>
        <w:t>Zadanie finansowane z dotacji celowej przekazanej z budżetu państwa na realizację zadań bieżących z zakresu administracji rządowej oraz innych zadań zleconych gminom ustawami za osoby pobierające niektóre świadczenia pielęgnacyjne w wysokości 2</w:t>
      </w:r>
      <w:r w:rsidR="00A63AB9" w:rsidRPr="003A1029">
        <w:rPr>
          <w:rFonts w:ascii="Arial" w:eastAsia="Tahoma" w:hAnsi="Arial" w:cs="Arial"/>
          <w:iCs/>
          <w:sz w:val="24"/>
          <w:szCs w:val="24"/>
        </w:rPr>
        <w:t>7</w:t>
      </w:r>
      <w:r w:rsidRPr="003A1029">
        <w:rPr>
          <w:rFonts w:ascii="Arial" w:eastAsia="Tahoma" w:hAnsi="Arial" w:cs="Arial"/>
          <w:iCs/>
          <w:sz w:val="24"/>
          <w:szCs w:val="24"/>
        </w:rPr>
        <w:t xml:space="preserve"> 000,00 zł.</w:t>
      </w:r>
    </w:p>
    <w:p w14:paraId="214A09E4" w14:textId="77777777" w:rsidR="00597128" w:rsidRPr="00B244A0" w:rsidRDefault="00597128" w:rsidP="00B21384">
      <w:pPr>
        <w:widowControl w:val="0"/>
        <w:suppressAutoHyphens/>
        <w:spacing w:after="0"/>
        <w:rPr>
          <w:rFonts w:ascii="Arial" w:eastAsia="Tahoma" w:hAnsi="Arial" w:cs="Arial"/>
          <w:i/>
          <w:sz w:val="24"/>
          <w:szCs w:val="24"/>
        </w:rPr>
      </w:pPr>
    </w:p>
    <w:p w14:paraId="5C8EF484" w14:textId="686D42CD" w:rsidR="006109EF" w:rsidRPr="00B244A0" w:rsidRDefault="006109EF" w:rsidP="00B21384">
      <w:pPr>
        <w:widowControl w:val="0"/>
        <w:suppressAutoHyphens/>
        <w:spacing w:after="0"/>
        <w:rPr>
          <w:rFonts w:ascii="Arial" w:eastAsia="Tahoma" w:hAnsi="Arial" w:cs="Arial"/>
          <w:b/>
          <w:sz w:val="24"/>
          <w:szCs w:val="24"/>
        </w:rPr>
      </w:pPr>
      <w:r w:rsidRPr="00B244A0">
        <w:rPr>
          <w:rFonts w:ascii="Arial" w:eastAsia="Tahoma" w:hAnsi="Arial" w:cs="Arial"/>
          <w:b/>
          <w:sz w:val="24"/>
          <w:szCs w:val="24"/>
          <w:highlight w:val="darkCyan"/>
        </w:rPr>
        <w:t xml:space="preserve">Rozdział 85516 – System opieki nad dziećmi w wieku do lat 3                      </w:t>
      </w:r>
      <w:r w:rsidR="00CA4289" w:rsidRPr="00B244A0">
        <w:rPr>
          <w:rFonts w:ascii="Arial" w:eastAsia="Tahoma" w:hAnsi="Arial" w:cs="Arial"/>
          <w:b/>
          <w:sz w:val="24"/>
          <w:szCs w:val="24"/>
          <w:highlight w:val="darkCyan"/>
        </w:rPr>
        <w:t>8</w:t>
      </w:r>
      <w:r w:rsidR="00597128" w:rsidRPr="00B244A0">
        <w:rPr>
          <w:rFonts w:ascii="Arial" w:eastAsia="Tahoma" w:hAnsi="Arial" w:cs="Arial"/>
          <w:b/>
          <w:sz w:val="24"/>
          <w:szCs w:val="24"/>
          <w:highlight w:val="darkCyan"/>
        </w:rPr>
        <w:t>23 520</w:t>
      </w:r>
      <w:r w:rsidR="00CA4289" w:rsidRPr="00B244A0">
        <w:rPr>
          <w:rFonts w:ascii="Arial" w:eastAsia="Tahoma" w:hAnsi="Arial" w:cs="Arial"/>
          <w:b/>
          <w:sz w:val="24"/>
          <w:szCs w:val="24"/>
          <w:highlight w:val="darkCyan"/>
        </w:rPr>
        <w:t>,00</w:t>
      </w:r>
      <w:r w:rsidRPr="00B244A0">
        <w:rPr>
          <w:rFonts w:ascii="Arial" w:eastAsia="Tahoma" w:hAnsi="Arial" w:cs="Arial"/>
          <w:b/>
          <w:sz w:val="24"/>
          <w:szCs w:val="24"/>
          <w:highlight w:val="darkCyan"/>
        </w:rPr>
        <w:t xml:space="preserve"> zł </w:t>
      </w:r>
    </w:p>
    <w:p w14:paraId="4B74FFE3" w14:textId="42A8A08B" w:rsidR="00FC2F0B" w:rsidRPr="003A1029" w:rsidRDefault="006109EF" w:rsidP="003A1029">
      <w:pPr>
        <w:widowControl w:val="0"/>
        <w:suppressAutoHyphens/>
        <w:spacing w:after="0"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eastAsia="Tahoma" w:hAnsi="Arial" w:cs="Arial"/>
          <w:b/>
          <w:iCs/>
          <w:sz w:val="24"/>
          <w:szCs w:val="24"/>
        </w:rPr>
        <w:t xml:space="preserve"> </w:t>
      </w:r>
      <w:r w:rsidRPr="003A1029">
        <w:rPr>
          <w:rFonts w:ascii="Arial" w:eastAsia="Tahoma" w:hAnsi="Arial" w:cs="Arial"/>
          <w:iCs/>
          <w:sz w:val="24"/>
          <w:szCs w:val="24"/>
        </w:rPr>
        <w:t>W rozdziale tym zaplanowano wydatki</w:t>
      </w:r>
      <w:r w:rsidR="00C33B78" w:rsidRPr="003A1029">
        <w:rPr>
          <w:rFonts w:ascii="Arial" w:eastAsia="Tahoma" w:hAnsi="Arial" w:cs="Arial"/>
          <w:iCs/>
          <w:sz w:val="24"/>
          <w:szCs w:val="24"/>
        </w:rPr>
        <w:t xml:space="preserve"> </w:t>
      </w:r>
      <w:r w:rsidR="00597128" w:rsidRPr="003A1029">
        <w:rPr>
          <w:rFonts w:ascii="Arial" w:eastAsia="Tahoma" w:hAnsi="Arial" w:cs="Arial"/>
          <w:iCs/>
          <w:sz w:val="24"/>
          <w:szCs w:val="24"/>
        </w:rPr>
        <w:t xml:space="preserve">związane z </w:t>
      </w:r>
      <w:r w:rsidR="00DE371F" w:rsidRPr="003A1029">
        <w:rPr>
          <w:rFonts w:ascii="Arial" w:eastAsia="Tahoma" w:hAnsi="Arial" w:cs="Arial"/>
          <w:iCs/>
          <w:sz w:val="24"/>
          <w:szCs w:val="24"/>
        </w:rPr>
        <w:t xml:space="preserve"> funkcjonowani</w:t>
      </w:r>
      <w:r w:rsidR="00597128" w:rsidRPr="003A1029">
        <w:rPr>
          <w:rFonts w:ascii="Arial" w:eastAsia="Tahoma" w:hAnsi="Arial" w:cs="Arial"/>
          <w:iCs/>
          <w:sz w:val="24"/>
          <w:szCs w:val="24"/>
        </w:rPr>
        <w:t>em</w:t>
      </w:r>
      <w:r w:rsidR="00DE371F" w:rsidRPr="003A1029">
        <w:rPr>
          <w:rFonts w:ascii="Arial" w:eastAsia="Tahoma" w:hAnsi="Arial" w:cs="Arial"/>
          <w:iCs/>
          <w:sz w:val="24"/>
          <w:szCs w:val="24"/>
        </w:rPr>
        <w:t xml:space="preserve"> żłobka w wysokości </w:t>
      </w:r>
      <w:r w:rsidR="00597128" w:rsidRPr="003A1029">
        <w:rPr>
          <w:rFonts w:ascii="Arial" w:eastAsia="Tahoma" w:hAnsi="Arial" w:cs="Arial"/>
          <w:iCs/>
          <w:sz w:val="24"/>
          <w:szCs w:val="24"/>
        </w:rPr>
        <w:t xml:space="preserve">  </w:t>
      </w:r>
      <w:r w:rsidR="00DE371F" w:rsidRPr="003A1029">
        <w:rPr>
          <w:rFonts w:ascii="Arial" w:eastAsia="Tahoma" w:hAnsi="Arial" w:cs="Arial"/>
          <w:iCs/>
          <w:sz w:val="24"/>
          <w:szCs w:val="24"/>
        </w:rPr>
        <w:t>8</w:t>
      </w:r>
      <w:r w:rsidR="00597128" w:rsidRPr="003A1029">
        <w:rPr>
          <w:rFonts w:ascii="Arial" w:eastAsia="Tahoma" w:hAnsi="Arial" w:cs="Arial"/>
          <w:iCs/>
          <w:sz w:val="24"/>
          <w:szCs w:val="24"/>
        </w:rPr>
        <w:t>23 520</w:t>
      </w:r>
      <w:r w:rsidR="00DE371F" w:rsidRPr="003A1029">
        <w:rPr>
          <w:rFonts w:ascii="Arial" w:eastAsia="Tahoma" w:hAnsi="Arial" w:cs="Arial"/>
          <w:iCs/>
          <w:sz w:val="24"/>
          <w:szCs w:val="24"/>
        </w:rPr>
        <w:t xml:space="preserve"> z</w:t>
      </w:r>
      <w:r w:rsidR="00597128" w:rsidRPr="003A1029">
        <w:rPr>
          <w:rFonts w:ascii="Arial" w:eastAsia="Tahoma" w:hAnsi="Arial" w:cs="Arial"/>
          <w:iCs/>
          <w:sz w:val="24"/>
          <w:szCs w:val="24"/>
        </w:rPr>
        <w:t>ł</w:t>
      </w:r>
      <w:r w:rsidR="00FC2F0B" w:rsidRPr="003A1029">
        <w:rPr>
          <w:rFonts w:ascii="Arial" w:eastAsia="Tahoma" w:hAnsi="Arial" w:cs="Arial"/>
          <w:iCs/>
          <w:sz w:val="24"/>
          <w:szCs w:val="24"/>
        </w:rPr>
        <w:t xml:space="preserve"> </w:t>
      </w:r>
      <w:r w:rsidR="00FC2F0B" w:rsidRPr="003A1029">
        <w:rPr>
          <w:rFonts w:ascii="Arial" w:hAnsi="Arial" w:cs="Arial"/>
          <w:iCs/>
          <w:sz w:val="24"/>
          <w:szCs w:val="24"/>
        </w:rPr>
        <w:t>, w tym:</w:t>
      </w:r>
    </w:p>
    <w:p w14:paraId="62897A69" w14:textId="3C056FDA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wydatki osobowe niezaliczone do wynagrodzeń  w kwocie 1 500,00 zł;</w:t>
      </w:r>
    </w:p>
    <w:p w14:paraId="4F29EAE8" w14:textId="43ADE139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wynagrodzenia osobowe pracowników  w kwocie 482 000,00 zł;</w:t>
      </w:r>
    </w:p>
    <w:p w14:paraId="16259B2E" w14:textId="389D7428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dodatkowe wynagrodzenie roczne  w kwocie 35 000,00 zł;</w:t>
      </w:r>
    </w:p>
    <w:p w14:paraId="3BBEDF78" w14:textId="1E35A106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składki na ubezpieczenia społeczne w kwocie 93 000,00 zł;</w:t>
      </w:r>
    </w:p>
    <w:p w14:paraId="248FDB6F" w14:textId="643D8BC2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składki na Fundusz Pracy oraz Fundusz Solidarnościowy w kwocie 12 700,00 zł;</w:t>
      </w:r>
    </w:p>
    <w:p w14:paraId="3DE1E6D3" w14:textId="1090F772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wynagrodzenia bezosobowe w kwocie 1 000,00 zł;</w:t>
      </w:r>
    </w:p>
    <w:p w14:paraId="1E60FAA8" w14:textId="1524F22F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materiałów i wyposażenia w kwocie 16 700,00 zł;</w:t>
      </w:r>
    </w:p>
    <w:p w14:paraId="097CB5E2" w14:textId="456BB3F0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środków żywności w kwocie 1 000,00 zł;</w:t>
      </w:r>
    </w:p>
    <w:p w14:paraId="105A5115" w14:textId="4FE2E73C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środków dydaktycznych i książek w kwocie 4 000,00 zł;</w:t>
      </w:r>
    </w:p>
    <w:p w14:paraId="73E54C05" w14:textId="4ECDDBF6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energii w kwocie 30 000,00 zł;</w:t>
      </w:r>
    </w:p>
    <w:p w14:paraId="3EA26144" w14:textId="4A7C4D2D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usług remontowych w kwocie 2 000,00 zł;</w:t>
      </w:r>
    </w:p>
    <w:p w14:paraId="767A3482" w14:textId="1DA984E7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usług zdrowotnych w kwocie 1 500,00 zł;</w:t>
      </w:r>
    </w:p>
    <w:p w14:paraId="493D5204" w14:textId="0B5C4553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zakup usług pozostałych w kwocie 117 120,00 zł;</w:t>
      </w:r>
    </w:p>
    <w:p w14:paraId="508047C8" w14:textId="6DDC257D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opłaty z tytułu zakupu usług telekomunikacyjnych w kwocie 1 800,00 zł;</w:t>
      </w:r>
    </w:p>
    <w:p w14:paraId="644EA5CF" w14:textId="31973049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podróże służbowe krajowe w kwocie 500,00 zł;</w:t>
      </w:r>
    </w:p>
    <w:p w14:paraId="383BF474" w14:textId="10242E60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różne opłaty i składki w kwocie 5 000,00 zł;</w:t>
      </w:r>
    </w:p>
    <w:p w14:paraId="6F1DE273" w14:textId="5713C1C9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odpisy na zakładowy fundusz świadczeń socjalnych w kwocie 14 000,00 zł;</w:t>
      </w:r>
    </w:p>
    <w:p w14:paraId="68854D96" w14:textId="565C5CC4" w:rsidR="00FC2F0B" w:rsidRPr="003A1029" w:rsidRDefault="00FC2F0B" w:rsidP="003A1029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0"/>
        <w:ind w:left="284" w:hanging="284"/>
        <w:rPr>
          <w:rFonts w:ascii="Arial" w:hAnsi="Arial" w:cs="Arial"/>
          <w:iCs/>
          <w:szCs w:val="24"/>
        </w:rPr>
      </w:pPr>
      <w:r w:rsidRPr="003A1029">
        <w:rPr>
          <w:rFonts w:ascii="Arial" w:hAnsi="Arial" w:cs="Arial"/>
          <w:iCs/>
          <w:szCs w:val="24"/>
        </w:rPr>
        <w:t>szkolenia pracowników niebędących członkami korpusu służby cywilnej w kwocie 4 700,00 zł.</w:t>
      </w:r>
    </w:p>
    <w:p w14:paraId="496CED97" w14:textId="77777777" w:rsidR="00FC2F0B" w:rsidRPr="003A1029" w:rsidRDefault="00FC2F0B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9851C04" w14:textId="156A9E42" w:rsidR="006109EF" w:rsidRPr="003A1029" w:rsidRDefault="006109EF" w:rsidP="00B21384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900 GOSPODARKA KOMUNALNA I OCHRONA ŚRODOWISKA </w:t>
      </w:r>
      <w:r w:rsidR="00C33B78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</w:t>
      </w:r>
      <w:r w:rsidR="00FC2F0B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6 238 059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,00 zł</w:t>
      </w:r>
    </w:p>
    <w:p w14:paraId="229072B6" w14:textId="5E6EF516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90001-Gospodarka ściekowa i ochrona wód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66</w:t>
      </w:r>
      <w:r w:rsidR="007E258A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000</w:t>
      </w:r>
      <w:r w:rsidR="00CF2F07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zł</w:t>
      </w:r>
    </w:p>
    <w:p w14:paraId="1A8D7EDF" w14:textId="38A2BF96" w:rsidR="006109EF" w:rsidRPr="003A1029" w:rsidRDefault="006109EF" w:rsidP="00B21384">
      <w:pPr>
        <w:pStyle w:val="Default"/>
        <w:spacing w:line="276" w:lineRule="auto"/>
        <w:rPr>
          <w:rFonts w:eastAsiaTheme="minorHAnsi"/>
          <w:iCs/>
          <w:lang w:eastAsia="en-US"/>
        </w:rPr>
      </w:pPr>
      <w:r w:rsidRPr="003A1029">
        <w:rPr>
          <w:rFonts w:eastAsia="Lucida Sans Unicode"/>
          <w:iCs/>
        </w:rPr>
        <w:t>W rozdziale tym zaplanowano dopłatę na 202</w:t>
      </w:r>
      <w:r w:rsidR="00FC2F0B" w:rsidRPr="003A1029">
        <w:rPr>
          <w:rFonts w:eastAsia="Lucida Sans Unicode"/>
          <w:iCs/>
        </w:rPr>
        <w:t>6</w:t>
      </w:r>
      <w:r w:rsidRPr="003A1029">
        <w:rPr>
          <w:rFonts w:eastAsia="Lucida Sans Unicode"/>
          <w:iCs/>
        </w:rPr>
        <w:t xml:space="preserve"> rok </w:t>
      </w:r>
      <w:r w:rsidRPr="003A1029">
        <w:rPr>
          <w:rFonts w:eastAsia="Lucida Sans Unicode"/>
          <w:bCs/>
          <w:iCs/>
        </w:rPr>
        <w:t xml:space="preserve"> z budżetu Gminy Dygowo  do 1m</w:t>
      </w:r>
      <w:r w:rsidRPr="003A1029">
        <w:rPr>
          <w:rFonts w:eastAsia="Lucida Sans Unicode"/>
          <w:bCs/>
          <w:iCs/>
          <w:vertAlign w:val="superscript"/>
        </w:rPr>
        <w:t>3</w:t>
      </w:r>
      <w:r w:rsidRPr="003A1029">
        <w:rPr>
          <w:rFonts w:eastAsia="Lucida Sans Unicode"/>
          <w:bCs/>
          <w:iCs/>
        </w:rPr>
        <w:t xml:space="preserve"> ścieków odprowadzanych urządzeniami kanalizacyjnymi do oczyszczalni ścieków dla </w:t>
      </w:r>
      <w:r w:rsidRPr="003A1029">
        <w:rPr>
          <w:rFonts w:eastAsia="Lucida Sans Unicode"/>
          <w:bCs/>
          <w:iCs/>
        </w:rPr>
        <w:lastRenderedPageBreak/>
        <w:t xml:space="preserve">taryfowej grupy odbiorców – </w:t>
      </w:r>
      <w:r w:rsidR="007E258A" w:rsidRPr="003A1029">
        <w:rPr>
          <w:iCs/>
        </w:rPr>
        <w:t xml:space="preserve">do 1 m³ odprowadzanych ścieków z gospodarstw domowych w taryfowych grupach odbiorców od K1 do K7 </w:t>
      </w:r>
      <w:r w:rsidRPr="003A1029">
        <w:rPr>
          <w:rFonts w:eastAsia="Lucida Sans Unicode"/>
          <w:bCs/>
          <w:iCs/>
        </w:rPr>
        <w:t xml:space="preserve">– w wysokości </w:t>
      </w:r>
      <w:r w:rsidR="007E258A" w:rsidRPr="003A1029">
        <w:rPr>
          <w:rFonts w:eastAsia="Lucida Sans Unicode"/>
          <w:bCs/>
          <w:iCs/>
        </w:rPr>
        <w:t>netto</w:t>
      </w:r>
      <w:r w:rsidRPr="003A1029">
        <w:rPr>
          <w:rFonts w:eastAsia="Lucida Sans Unicode"/>
          <w:bCs/>
          <w:iCs/>
        </w:rPr>
        <w:t xml:space="preserve"> </w:t>
      </w:r>
      <w:r w:rsidR="007E258A" w:rsidRPr="003A1029">
        <w:rPr>
          <w:rFonts w:eastAsia="Lucida Sans Unicode"/>
          <w:b/>
          <w:iCs/>
        </w:rPr>
        <w:t>4,72</w:t>
      </w:r>
      <w:r w:rsidRPr="003A1029">
        <w:rPr>
          <w:rFonts w:eastAsia="Lucida Sans Unicode"/>
          <w:b/>
          <w:bCs/>
          <w:iCs/>
        </w:rPr>
        <w:t xml:space="preserve"> zł</w:t>
      </w:r>
      <w:r w:rsidRPr="003A1029">
        <w:rPr>
          <w:rFonts w:eastAsia="Lucida Sans Unicode"/>
          <w:bCs/>
          <w:iCs/>
        </w:rPr>
        <w:t>( na podstawie Uchwały Rady Gminy Dygowo Nr X</w:t>
      </w:r>
      <w:r w:rsidR="007E258A" w:rsidRPr="003A1029">
        <w:rPr>
          <w:rFonts w:eastAsia="Lucida Sans Unicode"/>
          <w:bCs/>
          <w:iCs/>
        </w:rPr>
        <w:t>V</w:t>
      </w:r>
      <w:r w:rsidRPr="003A1029">
        <w:rPr>
          <w:rFonts w:eastAsia="Lucida Sans Unicode"/>
          <w:bCs/>
          <w:iCs/>
        </w:rPr>
        <w:t>I/</w:t>
      </w:r>
      <w:r w:rsidR="007E258A" w:rsidRPr="003A1029">
        <w:rPr>
          <w:rFonts w:eastAsia="Lucida Sans Unicode"/>
          <w:bCs/>
          <w:iCs/>
        </w:rPr>
        <w:t>104</w:t>
      </w:r>
      <w:r w:rsidRPr="003A1029">
        <w:rPr>
          <w:rFonts w:eastAsia="Lucida Sans Unicode"/>
          <w:bCs/>
          <w:iCs/>
        </w:rPr>
        <w:t>/</w:t>
      </w:r>
      <w:r w:rsidR="007E258A" w:rsidRPr="003A1029">
        <w:rPr>
          <w:rFonts w:eastAsia="Lucida Sans Unicode"/>
          <w:bCs/>
          <w:iCs/>
        </w:rPr>
        <w:t>25</w:t>
      </w:r>
      <w:r w:rsidRPr="003A1029">
        <w:rPr>
          <w:rFonts w:eastAsia="Lucida Sans Unicode"/>
          <w:bCs/>
          <w:iCs/>
        </w:rPr>
        <w:t xml:space="preserve"> z 1</w:t>
      </w:r>
      <w:r w:rsidR="007E258A" w:rsidRPr="003A1029">
        <w:rPr>
          <w:rFonts w:eastAsia="Lucida Sans Unicode"/>
          <w:bCs/>
          <w:iCs/>
        </w:rPr>
        <w:t>4</w:t>
      </w:r>
      <w:r w:rsidRPr="003A1029">
        <w:rPr>
          <w:rFonts w:eastAsia="Lucida Sans Unicode"/>
          <w:bCs/>
          <w:iCs/>
        </w:rPr>
        <w:t>.0</w:t>
      </w:r>
      <w:r w:rsidR="007E258A" w:rsidRPr="003A1029">
        <w:rPr>
          <w:rFonts w:eastAsia="Lucida Sans Unicode"/>
          <w:bCs/>
          <w:iCs/>
        </w:rPr>
        <w:t>8</w:t>
      </w:r>
      <w:r w:rsidRPr="003A1029">
        <w:rPr>
          <w:rFonts w:eastAsia="Lucida Sans Unicode"/>
          <w:bCs/>
          <w:iCs/>
        </w:rPr>
        <w:t>.20</w:t>
      </w:r>
      <w:r w:rsidR="007E258A" w:rsidRPr="003A1029">
        <w:rPr>
          <w:rFonts w:eastAsia="Lucida Sans Unicode"/>
          <w:bCs/>
          <w:iCs/>
        </w:rPr>
        <w:t>25</w:t>
      </w:r>
      <w:r w:rsidRPr="003A1029">
        <w:rPr>
          <w:rFonts w:eastAsia="Lucida Sans Unicode"/>
          <w:bCs/>
          <w:iCs/>
        </w:rPr>
        <w:t xml:space="preserve"> r. w sprawie dopłat do grup taryfowych odbiorców usług wodociągowo-kanalizacyjnych- </w:t>
      </w:r>
      <w:r w:rsidR="00FC2F0B" w:rsidRPr="003A1029">
        <w:rPr>
          <w:rFonts w:eastAsia="Lucida Sans Unicode"/>
          <w:bCs/>
          <w:iCs/>
        </w:rPr>
        <w:t>dla Miejskich Wodociąg i Kanalizacji -</w:t>
      </w:r>
      <w:r w:rsidRPr="003A1029">
        <w:rPr>
          <w:rFonts w:eastAsia="Lucida Sans Unicode"/>
          <w:bCs/>
          <w:iCs/>
        </w:rPr>
        <w:t>660 000,00 zł</w:t>
      </w:r>
      <w:r w:rsidR="00AC3827" w:rsidRPr="003A1029">
        <w:rPr>
          <w:rFonts w:eastAsia="Lucida Sans Unicode"/>
          <w:bCs/>
          <w:iCs/>
        </w:rPr>
        <w:t xml:space="preserve"> oraz koszty energii</w:t>
      </w:r>
      <w:r w:rsidR="007E258A" w:rsidRPr="003A1029">
        <w:rPr>
          <w:rFonts w:eastAsia="Lucida Sans Unicode"/>
          <w:bCs/>
          <w:iCs/>
        </w:rPr>
        <w:t xml:space="preserve">  4 </w:t>
      </w:r>
      <w:r w:rsidR="00AC3827" w:rsidRPr="003A1029">
        <w:rPr>
          <w:rFonts w:eastAsia="Lucida Sans Unicode"/>
          <w:bCs/>
          <w:iCs/>
        </w:rPr>
        <w:t>000,00 zł.</w:t>
      </w:r>
    </w:p>
    <w:p w14:paraId="4148E0D1" w14:textId="3CC28A27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90002- Gospodarka odpadami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highlight w:val="darkCyan"/>
          <w:lang w:eastAsia="pl-PL"/>
        </w:rPr>
        <w:tab/>
      </w:r>
      <w:r w:rsidR="003A1029">
        <w:rPr>
          <w:rFonts w:ascii="Arial" w:eastAsia="Times New Roman" w:hAnsi="Arial" w:cs="Arial"/>
          <w:iCs/>
          <w:sz w:val="24"/>
          <w:szCs w:val="24"/>
          <w:highlight w:val="darkCyan"/>
          <w:lang w:eastAsia="pl-PL"/>
        </w:rPr>
        <w:t xml:space="preserve">           </w:t>
      </w:r>
      <w:r w:rsidRPr="003A1029">
        <w:rPr>
          <w:rFonts w:ascii="Arial" w:eastAsia="Times New Roman" w:hAnsi="Arial" w:cs="Arial"/>
          <w:iCs/>
          <w:sz w:val="24"/>
          <w:szCs w:val="24"/>
          <w:highlight w:val="darkCyan"/>
          <w:lang w:eastAsia="pl-PL"/>
        </w:rPr>
        <w:t xml:space="preserve">     </w:t>
      </w:r>
      <w:r w:rsidR="00FC2F0B" w:rsidRPr="003A1029">
        <w:rPr>
          <w:rFonts w:ascii="Arial" w:eastAsia="Times New Roman" w:hAnsi="Arial" w:cs="Arial"/>
          <w:iCs/>
          <w:sz w:val="24"/>
          <w:szCs w:val="24"/>
          <w:highlight w:val="darkCyan"/>
          <w:lang w:eastAsia="pl-PL"/>
        </w:rPr>
        <w:t>4</w:t>
      </w:r>
      <w:r w:rsidRPr="003A1029">
        <w:rPr>
          <w:rFonts w:ascii="Arial" w:eastAsia="Times New Roman" w:hAnsi="Arial" w:cs="Arial"/>
          <w:b/>
          <w:bCs/>
          <w:iCs/>
          <w:sz w:val="24"/>
          <w:szCs w:val="24"/>
          <w:highlight w:val="darkCyan"/>
          <w:lang w:eastAsia="pl-PL"/>
        </w:rPr>
        <w:t> </w:t>
      </w:r>
      <w:r w:rsidR="00FC2F0B" w:rsidRPr="003A1029">
        <w:rPr>
          <w:rFonts w:ascii="Arial" w:eastAsia="Times New Roman" w:hAnsi="Arial" w:cs="Arial"/>
          <w:b/>
          <w:bCs/>
          <w:iCs/>
          <w:sz w:val="24"/>
          <w:szCs w:val="24"/>
          <w:highlight w:val="darkCyan"/>
          <w:lang w:eastAsia="pl-PL"/>
        </w:rPr>
        <w:t>330</w:t>
      </w:r>
      <w:r w:rsidRPr="003A1029">
        <w:rPr>
          <w:rFonts w:ascii="Arial" w:eastAsia="Times New Roman" w:hAnsi="Arial" w:cs="Arial"/>
          <w:b/>
          <w:bCs/>
          <w:iCs/>
          <w:sz w:val="24"/>
          <w:szCs w:val="24"/>
          <w:highlight w:val="darkCyan"/>
          <w:lang w:eastAsia="pl-PL"/>
        </w:rPr>
        <w:t> </w:t>
      </w:r>
      <w:r w:rsidR="00FC2F0B" w:rsidRPr="003A1029">
        <w:rPr>
          <w:rFonts w:ascii="Arial" w:eastAsia="Times New Roman" w:hAnsi="Arial" w:cs="Arial"/>
          <w:b/>
          <w:bCs/>
          <w:iCs/>
          <w:sz w:val="24"/>
          <w:szCs w:val="24"/>
          <w:highlight w:val="darkCyan"/>
          <w:lang w:eastAsia="pl-PL"/>
        </w:rPr>
        <w:t>266</w:t>
      </w:r>
      <w:r w:rsidRPr="003A1029">
        <w:rPr>
          <w:rFonts w:ascii="Arial" w:eastAsia="Times New Roman" w:hAnsi="Arial" w:cs="Arial"/>
          <w:b/>
          <w:bCs/>
          <w:iCs/>
          <w:sz w:val="24"/>
          <w:szCs w:val="24"/>
          <w:highlight w:val="darkCyan"/>
          <w:lang w:eastAsia="pl-PL"/>
        </w:rPr>
        <w:t>,00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zł</w:t>
      </w:r>
    </w:p>
    <w:p w14:paraId="23E5876C" w14:textId="517291FD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rozdziale tym zaplanowano wydatki bieżące w wysokości 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4 330 266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 na  funkcjonowanie systemu gospodarowania odpadami komunalnymi tj. odbieranie, transport, zbieranie, odzysk i unieszkodliwianie odpadów komunalnych (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0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20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 zł) oraz obsługa administracyjna tego systemu oraz wydatki inwestycyjne w wysokości 2 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161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0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86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zł.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3788F760" w14:textId="67A1963B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związane z  kosztami utrzymania  pracownika  </w:t>
      </w:r>
    </w:p>
    <w:p w14:paraId="1C87001C" w14:textId="4575ECE6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wynagrodzenia osobowe pracownika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90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020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>ł</w:t>
      </w:r>
    </w:p>
    <w:p w14:paraId="021BEAAC" w14:textId="47F8D8CF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dodatkowe wynagrodzenie roczne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841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04067A51" w14:textId="3D851B43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składka ZUS i Fundusz Pracy        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1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8 970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078F20E4" w14:textId="455E244A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koszty szkoleń                                                                                  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1 000,00 zł</w:t>
      </w:r>
    </w:p>
    <w:p w14:paraId="18ED7C6D" w14:textId="340C1D59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odpis na ZFŚŚ   </w:t>
      </w:r>
      <w:r w:rsidR="00CA4289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</w:t>
      </w:r>
      <w:r w:rsidR="00CA4289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2 7</w:t>
      </w:r>
      <w:r w:rsidR="00C36EE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24</w:t>
      </w:r>
      <w:r w:rsidR="00CA4289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69CB0F41" w14:textId="77777777" w:rsidR="006109EF" w:rsidRPr="003A1029" w:rsidRDefault="006109EF" w:rsidP="00B21384">
      <w:pPr>
        <w:spacing w:after="0"/>
        <w:ind w:left="72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9492C88" w14:textId="55660E74" w:rsidR="00CD331B" w:rsidRPr="003A1029" w:rsidRDefault="006109EF" w:rsidP="003A1029">
      <w:pPr>
        <w:spacing w:after="0"/>
        <w:contextualSpacing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 rozdziale tym uwzględniono koszty funkcjonowania Punktu Selektywnego Zbierania Odpadów Komunalnych w Dygowie tj. wynagrodzenie bezosobowe 1 pracownika -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zlecenie 1</w:t>
      </w:r>
      <w:r w:rsidR="00CA4289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 000,00 zł oraz opłaty związane z utrzymaniem punktu-pozostałe koszty </w:t>
      </w:r>
      <w:r w:rsidR="00CA4289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bieżące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C36EE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11</w:t>
      </w:r>
      <w:r w:rsidR="00557D8E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C36EE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="00557D8E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zł.</w:t>
      </w:r>
      <w:r w:rsidR="008F7BEF" w:rsidRPr="003A1029">
        <w:rPr>
          <w:rFonts w:ascii="Arial" w:hAnsi="Arial" w:cs="Arial"/>
          <w:iCs/>
          <w:sz w:val="24"/>
          <w:szCs w:val="24"/>
        </w:rPr>
        <w:t xml:space="preserve"> </w:t>
      </w:r>
    </w:p>
    <w:p w14:paraId="31B563CE" w14:textId="77777777" w:rsidR="00CD331B" w:rsidRPr="003A1029" w:rsidRDefault="00CD331B" w:rsidP="00B21384">
      <w:pPr>
        <w:spacing w:after="0"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-wpłata gminy na rzecz </w:t>
      </w:r>
      <w:bookmarkStart w:id="18" w:name="_Hlk182551769"/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Związku Miast i Gmin Dorzecza Parsęty w związku  z porozumieniem </w:t>
      </w:r>
      <w:bookmarkEnd w:id="18"/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dotyczącym </w:t>
      </w:r>
      <w:r w:rsidRPr="003A1029">
        <w:rPr>
          <w:rFonts w:ascii="Arial" w:hAnsi="Arial" w:cs="Arial"/>
          <w:iCs/>
          <w:sz w:val="24"/>
          <w:szCs w:val="24"/>
        </w:rPr>
        <w:t xml:space="preserve">realizacji projektu </w:t>
      </w:r>
      <w:proofErr w:type="spellStart"/>
      <w:r w:rsidRPr="003A1029">
        <w:rPr>
          <w:rFonts w:ascii="Arial" w:hAnsi="Arial" w:cs="Arial"/>
          <w:iCs/>
          <w:sz w:val="24"/>
          <w:szCs w:val="24"/>
        </w:rPr>
        <w:t>pn.,,Budowa</w:t>
      </w:r>
      <w:proofErr w:type="spellEnd"/>
      <w:r w:rsidRPr="003A1029">
        <w:rPr>
          <w:rFonts w:ascii="Arial" w:hAnsi="Arial" w:cs="Arial"/>
          <w:iCs/>
          <w:sz w:val="24"/>
          <w:szCs w:val="24"/>
        </w:rPr>
        <w:t xml:space="preserve"> Punktów Selektywnego Zbierania Odpadów Komunalnych na terenie </w:t>
      </w:r>
      <w:proofErr w:type="spellStart"/>
      <w:r w:rsidRPr="003A1029">
        <w:rPr>
          <w:rFonts w:ascii="Arial" w:hAnsi="Arial" w:cs="Arial"/>
          <w:iCs/>
          <w:sz w:val="24"/>
          <w:szCs w:val="24"/>
        </w:rPr>
        <w:t>ZMiGDP</w:t>
      </w:r>
      <w:proofErr w:type="spellEnd"/>
      <w:r w:rsidRPr="003A1029">
        <w:rPr>
          <w:rFonts w:ascii="Arial" w:hAnsi="Arial" w:cs="Arial"/>
          <w:iCs/>
          <w:sz w:val="24"/>
          <w:szCs w:val="24"/>
        </w:rPr>
        <w:t>-trwałość projektu 1 125,00 zł.</w:t>
      </w:r>
    </w:p>
    <w:p w14:paraId="13BDDCA2" w14:textId="77777777" w:rsidR="00FC31F3" w:rsidRPr="003A1029" w:rsidRDefault="00FC31F3" w:rsidP="00B21384">
      <w:pPr>
        <w:spacing w:after="0"/>
        <w:rPr>
          <w:rFonts w:ascii="Arial" w:hAnsi="Arial" w:cs="Arial"/>
          <w:iCs/>
          <w:sz w:val="24"/>
          <w:szCs w:val="24"/>
        </w:rPr>
      </w:pPr>
    </w:p>
    <w:p w14:paraId="35FA68D1" w14:textId="56D4B1D8" w:rsidR="00614C96" w:rsidRPr="003A1029" w:rsidRDefault="00CD331B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hAnsi="Arial" w:cs="Arial"/>
          <w:iCs/>
          <w:sz w:val="24"/>
          <w:szCs w:val="24"/>
        </w:rPr>
        <w:t>Zaplanowano również wydatki inwestycyjne</w:t>
      </w:r>
      <w:r w:rsidR="00FC31F3" w:rsidRPr="003A1029">
        <w:rPr>
          <w:rFonts w:ascii="Arial" w:hAnsi="Arial" w:cs="Arial"/>
          <w:iCs/>
          <w:sz w:val="24"/>
          <w:szCs w:val="24"/>
        </w:rPr>
        <w:t xml:space="preserve"> na zadanie pn. 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,,Rozbudowa Punktu Selektywnej Zbiórki Odpadów Komunalnych na terenie miejscowości Dygowo wraz z doposażeniem’’-zadanie z dofinansowaniem ze środków Programu Fundusze Europejskie na Infrastrukturę Klimat, Środowisko 2021-2027,Działanie FENX.01.04 Gospodarka odpadami oraz gospodarka o obiegu zamkniętym realizacja projekty ,,Poprawa jakości systemów selektywnego zbierania odpadów komunalnych na terenie Związku Miast i Gmin Dorzecza Parsęty 2 03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499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zł,. Kwota 12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7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FC2F0B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="00FC31F3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87,00 zł dotyczy  wpłaty na rzecz Związku Miast i Gmin Dorzecza Parsęty na koszty zarządzania, nadzoru i promocji.</w:t>
      </w:r>
    </w:p>
    <w:p w14:paraId="7CEAA002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50097878" w14:textId="1C18481E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90003-Oczyszczanie miast i wsi           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000,00 z</w:t>
      </w: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ł</w:t>
      </w:r>
    </w:p>
    <w:p w14:paraId="165F644B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Zaplanowano wydatki bieżące dotyczące wywozu nieczystości stałych z koszy ulicznych.</w:t>
      </w:r>
    </w:p>
    <w:p w14:paraId="64975CC6" w14:textId="77777777" w:rsidR="006109EF" w:rsidRDefault="006109EF" w:rsidP="00B21384">
      <w:pPr>
        <w:spacing w:after="0"/>
        <w:ind w:left="72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1412F15" w14:textId="77777777" w:rsidR="003A1029" w:rsidRPr="003A1029" w:rsidRDefault="003A1029" w:rsidP="00B21384">
      <w:pPr>
        <w:spacing w:after="0"/>
        <w:ind w:left="72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DCEF55E" w14:textId="1F9F89CF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90004-Utrzymanie zieleni w miastach  i gminach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1</w:t>
      </w:r>
      <w:r w:rsidR="00C36EE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C36EE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27A7DE08" w14:textId="41D1DA37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związane z wykonaniem </w:t>
      </w:r>
      <w:proofErr w:type="spellStart"/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nasadzeń</w:t>
      </w:r>
      <w:proofErr w:type="spellEnd"/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zastępczych(wynikające z nałożonych na gminę Dygowo decyzji -zakup sadzonek drzew, krzewów(1</w:t>
      </w:r>
      <w:r w:rsidR="00C36EE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000,00 zł),</w:t>
      </w:r>
    </w:p>
    <w:p w14:paraId="6DFDAC4D" w14:textId="7241F89B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wydatki związane z wykonaniem ekspertyz dendrologicznych(</w:t>
      </w:r>
      <w:r w:rsidR="00C36EE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C36EE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00,00 zł.)</w:t>
      </w:r>
    </w:p>
    <w:p w14:paraId="37C7E62E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AD6553F" w14:textId="1F539071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90013-Schroniska dla zwierząt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 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</w:t>
      </w:r>
      <w:r w:rsidR="00C36EE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C36EE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5B90FFE4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ramach wydatków bieżących planuje się środki na zapewnienie opieki bezdomnym zwierzętom na podstawie programu opieki nad zwierzętami bezdomnymi oraz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zapobieganiem bezdomności zwierząt –koszty związane zapewnieniem miejsca w schronisku i umieszczeniem bezdomnych zwierząt w schronisku.</w:t>
      </w:r>
    </w:p>
    <w:p w14:paraId="64B5BBE5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AF639E0" w14:textId="2007D85E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90015-Oświetlenie ulic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</w:t>
      </w:r>
      <w:r w:rsid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</w:t>
      </w:r>
      <w:r w:rsidR="00C36EE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35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000,00 zł</w:t>
      </w:r>
    </w:p>
    <w:p w14:paraId="43171F9D" w14:textId="68044B83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ramach wydatków bieżących planuje się środki na oświetlenie dróg- energię, remonty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i konserwację lamp oświetleniowych, wymiana opraw na terenie gminy:</w:t>
      </w:r>
    </w:p>
    <w:p w14:paraId="6924B0AF" w14:textId="66667411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konserwacji i napraw oświetlenia ulic, placów i dróg (</w:t>
      </w:r>
      <w:r w:rsidR="00AC382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="00663B6A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0 000 zł),</w:t>
      </w:r>
    </w:p>
    <w:p w14:paraId="3F9B23EF" w14:textId="07D1D7BB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energia (1</w:t>
      </w:r>
      <w:r w:rsidR="00663B6A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zł)</w:t>
      </w:r>
    </w:p>
    <w:p w14:paraId="3DBE530D" w14:textId="351132B1" w:rsidR="006109EF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remonty (</w:t>
      </w:r>
      <w:r w:rsidR="00663B6A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0 000 zł</w:t>
      </w:r>
    </w:p>
    <w:p w14:paraId="7BC0DE7D" w14:textId="77777777" w:rsidR="003A1029" w:rsidRPr="003A1029" w:rsidRDefault="003A1029" w:rsidP="003A1029">
      <w:pPr>
        <w:spacing w:after="0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98501A6" w14:textId="58656521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90017-Zakłady gospodarki komunalnej     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        </w:t>
      </w:r>
      <w:r w:rsidR="00663B6A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608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663B6A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993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</w:p>
    <w:p w14:paraId="0E9D14AD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Zaplanowane wydatki dotyczą kosztów utrzymania stanowisk pracy- 4 pracowników gospodarczych oraz sprzątaczki.</w:t>
      </w:r>
    </w:p>
    <w:p w14:paraId="3BFC40A2" w14:textId="567F98E8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Wynagrodzenia osobowe pracowników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="00CF2F0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39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883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608495C3" w14:textId="1AFCD176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dodatkowe wynagrodzenie roczne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30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913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</w:t>
      </w:r>
    </w:p>
    <w:p w14:paraId="78326C44" w14:textId="180473A9" w:rsidR="00386196" w:rsidRPr="003A1029" w:rsidRDefault="00386196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wydatki osobowe niezaliczone do wynagrodzeń                                                 7 300,00 zł</w:t>
      </w:r>
    </w:p>
    <w:p w14:paraId="597233FA" w14:textId="695C163D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składka ZUS i Fundusz Pracy                                                     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="00CF2F0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147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                       </w:t>
      </w:r>
    </w:p>
    <w:p w14:paraId="0D40EB5E" w14:textId="75CF7B95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usług zdrowotnych (badania lekarskie)                              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000,00 zł</w:t>
      </w:r>
    </w:p>
    <w:p w14:paraId="0E923E0F" w14:textId="31AA83A3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odpis na ZFŚS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(5 et.x</w:t>
      </w:r>
      <w:r w:rsidR="008F1AD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723,40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 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3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emerytów-</w:t>
      </w:r>
      <w:r w:rsidR="008F1AD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53</w:t>
      </w:r>
      <w:r w:rsidR="008F1AD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90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zł)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4 979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     </w:t>
      </w:r>
    </w:p>
    <w:p w14:paraId="1B636ED0" w14:textId="2F13B164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pozostałe wydatki –związane z zakup materiałów do magazynku, zakup niezbędnego sprzętu do prac remontowy</w:t>
      </w:r>
      <w:r w:rsidR="004D313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ch, zakup części i </w:t>
      </w:r>
      <w:proofErr w:type="spellStart"/>
      <w:r w:rsidR="004D313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akcesorii</w:t>
      </w:r>
      <w:proofErr w:type="spellEnd"/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do  remont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kosiarek, samochodu itp.)</w:t>
      </w:r>
      <w:r w:rsid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="00CF2F0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</w:t>
      </w:r>
      <w:r w:rsidR="001D224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</w:t>
      </w:r>
      <w:r w:rsidR="00CF2F0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000,00 zł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  <w:t xml:space="preserve">                                                             </w:t>
      </w:r>
    </w:p>
    <w:p w14:paraId="509EDF3A" w14:textId="1527122A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paliwa  do samochodu i  narzędzi                                                           </w:t>
      </w:r>
      <w:r w:rsidR="00CF2F0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 000,00 zł                                                                              </w:t>
      </w:r>
    </w:p>
    <w:p w14:paraId="79E6A0B7" w14:textId="21891F20" w:rsidR="006109EF" w:rsidRPr="003A1029" w:rsidRDefault="006109EF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remonty samochodu, sprzętu                                                                            </w:t>
      </w:r>
      <w:r w:rsidR="00386196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5</w:t>
      </w:r>
      <w:r w:rsidR="00CF2F0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000,00 zł</w:t>
      </w:r>
    </w:p>
    <w:p w14:paraId="164FDE70" w14:textId="15B2109E" w:rsidR="00386196" w:rsidRDefault="00386196" w:rsidP="00B21384">
      <w:pPr>
        <w:numPr>
          <w:ilvl w:val="0"/>
          <w:numId w:val="22"/>
        </w:num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wpłaty na PPK finansowane przez podmiot zatrudniający                                  5 771,00 zł</w:t>
      </w:r>
    </w:p>
    <w:p w14:paraId="4C0D3581" w14:textId="77777777" w:rsidR="0011758E" w:rsidRPr="003A1029" w:rsidRDefault="0011758E" w:rsidP="0011758E">
      <w:pPr>
        <w:spacing w:after="0"/>
        <w:ind w:left="36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0407C6D" w14:textId="62C887C3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90019-Wpływy i wydatki związane z gromadzeniem środków z opł</w:t>
      </w:r>
      <w:r w:rsidR="004D313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at i kar za korzystanie ze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środowiska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</w:t>
      </w:r>
      <w:r w:rsidR="004D3135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       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000,00 zł</w:t>
      </w:r>
    </w:p>
    <w:p w14:paraId="24F25B82" w14:textId="51FD9E01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 rozdziale tym planowane kwoty dotyczą opłat i kar za przekroczenia norm ponoszone zgodnie z przepisami o ochronie środowiska. Kwoty planowana to opłata za odprowadzanie wód deszczowych oraz składki(</w:t>
      </w:r>
      <w:r w:rsidR="00AC3827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000 zł).</w:t>
      </w:r>
    </w:p>
    <w:p w14:paraId="00AD5203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42FF105" w14:textId="33FD4165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90026-Pozostałe działania związane z gospodarką odpadami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0E3DFB94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 rozdziale tym zaplanowano wydatki  na:</w:t>
      </w:r>
    </w:p>
    <w:p w14:paraId="7AE90290" w14:textId="77777777" w:rsidR="006109EF" w:rsidRPr="003A1029" w:rsidRDefault="006109EF" w:rsidP="0011758E">
      <w:pPr>
        <w:numPr>
          <w:ilvl w:val="0"/>
          <w:numId w:val="21"/>
        </w:numPr>
        <w:tabs>
          <w:tab w:val="clear" w:pos="720"/>
          <w:tab w:val="num" w:pos="142"/>
        </w:tabs>
        <w:spacing w:after="0"/>
        <w:ind w:hanging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monitoring, ekspertyza składowiska odpadów Lisia Góra(po rekultywacji),składki.</w:t>
      </w:r>
    </w:p>
    <w:p w14:paraId="581453CC" w14:textId="77777777" w:rsidR="006109EF" w:rsidRPr="003A1029" w:rsidRDefault="006109EF" w:rsidP="00B21384">
      <w:pPr>
        <w:spacing w:after="0"/>
        <w:ind w:left="72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1EDF968C" w14:textId="0D710165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90095-Pozostała działalność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  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        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21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</w:t>
      </w:r>
    </w:p>
    <w:p w14:paraId="029F3FBF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W rozdziale tym uwzględniono  wydatki związane z: -pomocą i zakupem karmy, smyczy, obroży dla zwierząt przed przekazaniem do adopcji lub schroniska, pomoc weterynaryjna oraz wydatki związane z programem sterylizacji i kastracji zwierząt w oparciu o  Gminny program opieki nad zwierz</w:t>
      </w:r>
      <w:r w:rsidR="004D313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ętami.</w:t>
      </w:r>
    </w:p>
    <w:p w14:paraId="325D2F6B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0384CD" w14:textId="7D2F192F" w:rsidR="006109EF" w:rsidRPr="003A1029" w:rsidRDefault="006109EF" w:rsidP="00B21384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 921 KULTURA I OCHRONA DZIEDZICTWA       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1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 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626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 </w:t>
      </w:r>
      <w:r w:rsidR="0077628E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5</w:t>
      </w:r>
      <w:r w:rsidR="00AC3827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00,00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zł</w:t>
      </w:r>
    </w:p>
    <w:p w14:paraId="4D0A77C6" w14:textId="3AFCC89B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92109-Domy i ośrodki kultury, świetlice i kluby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</w:t>
      </w:r>
      <w:r w:rsidR="0077628E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3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7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0 000,00 zł</w:t>
      </w:r>
    </w:p>
    <w:p w14:paraId="4C94D2E6" w14:textId="70FDDA9E" w:rsidR="006109EF" w:rsidRPr="003A1029" w:rsidRDefault="006109EF" w:rsidP="00B21384">
      <w:pPr>
        <w:widowControl w:val="0"/>
        <w:shd w:val="clear" w:color="auto" w:fill="FFFFFF"/>
        <w:suppressAutoHyphens/>
        <w:autoSpaceDN w:val="0"/>
        <w:spacing w:after="0"/>
        <w:textAlignment w:val="baseline"/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</w:pPr>
      <w:r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 xml:space="preserve">W rozdziale tym uwzględniono wydatki bieżące w wysokości </w:t>
      </w:r>
      <w:r w:rsidR="0077628E"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>1 3</w:t>
      </w:r>
      <w:r w:rsidR="006111E6"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>7</w:t>
      </w:r>
      <w:r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>0 000,00 zł związane z</w:t>
      </w:r>
    </w:p>
    <w:p w14:paraId="046B93D4" w14:textId="366673D2" w:rsidR="006109EF" w:rsidRPr="003A1029" w:rsidRDefault="006109EF" w:rsidP="00B21384">
      <w:pPr>
        <w:widowControl w:val="0"/>
        <w:shd w:val="clear" w:color="auto" w:fill="FFFFFF"/>
        <w:suppressAutoHyphens/>
        <w:autoSpaceDN w:val="0"/>
        <w:spacing w:after="0"/>
        <w:textAlignment w:val="baseline"/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</w:pPr>
      <w:r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 xml:space="preserve">dotacją podmiotową dla samorządowej instytucji kultury –Gminnego Ośrodka Kultury i Biblioteki w Dygowie –wydatki związane z funkcjonowaniem świetlic wiejskich, organizacją imprez kulturalnych </w:t>
      </w:r>
      <w:r w:rsidR="0077628E"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>.</w:t>
      </w:r>
      <w:r w:rsidRPr="003A1029">
        <w:rPr>
          <w:rFonts w:ascii="Arial" w:eastAsia="Lucida Sans Unicode" w:hAnsi="Arial" w:cs="Arial"/>
          <w:iCs/>
          <w:color w:val="000000"/>
          <w:kern w:val="3"/>
          <w:sz w:val="24"/>
          <w:szCs w:val="24"/>
          <w:shd w:val="clear" w:color="auto" w:fill="FFFFFF"/>
          <w:lang w:eastAsia="pl-PL" w:bidi="pl-PL"/>
        </w:rPr>
        <w:t xml:space="preserve"> </w:t>
      </w:r>
    </w:p>
    <w:p w14:paraId="015ED6E4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</w:t>
      </w:r>
    </w:p>
    <w:p w14:paraId="2E6697F6" w14:textId="268CF9AA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92116-Biblioteki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2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5</w:t>
      </w:r>
      <w:r w:rsidR="0077628E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6 5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00,00 zł</w:t>
      </w:r>
    </w:p>
    <w:p w14:paraId="30E08102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Wydatki ujęte w tym rozdziale dotyczą: </w:t>
      </w:r>
    </w:p>
    <w:p w14:paraId="6839AAB9" w14:textId="560080C1" w:rsidR="006111E6" w:rsidRPr="003A1029" w:rsidRDefault="0011758E" w:rsidP="0011758E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after="0"/>
        <w:ind w:left="0" w:firstLine="0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6109E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dotacji podmiotowej dla samorządowej instytucji kultury –Gminnego Ośrodka Kultury i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6109E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Biblioteki w Dygowie.–wydatki dotyczące funkcjonowania biblioteki -2</w:t>
      </w:r>
      <w:r w:rsidR="0077628E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46</w:t>
      </w:r>
      <w:r w:rsidR="006109E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77628E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="006109E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00,00 zł.</w:t>
      </w:r>
    </w:p>
    <w:p w14:paraId="55E9BD7F" w14:textId="77777777" w:rsidR="006109EF" w:rsidRPr="003A1029" w:rsidRDefault="006109EF" w:rsidP="00B21384">
      <w:pPr>
        <w:spacing w:after="0"/>
        <w:rPr>
          <w:rFonts w:ascii="Arial" w:eastAsia="Calibri" w:hAnsi="Arial" w:cs="Arial"/>
          <w:bCs/>
          <w:iCs/>
          <w:sz w:val="24"/>
          <w:szCs w:val="24"/>
        </w:rPr>
      </w:pPr>
    </w:p>
    <w:p w14:paraId="5AE46962" w14:textId="58E11E31" w:rsidR="006109EF" w:rsidRPr="0011758E" w:rsidRDefault="006109EF" w:rsidP="0011758E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DZIAŁ  925   OGRODY BOTANICZNE I ZOOLOGICZNE ORAZ  NATURALNE</w:t>
      </w: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OBSZARY  I  OBIEKTY CHRONIONEJ PRZYRODY           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1 00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0,00 zł</w:t>
      </w: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                                  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shd w:val="clear" w:color="auto" w:fill="FFFFFF"/>
          <w:lang w:eastAsia="pl-PL"/>
        </w:rPr>
        <w:t xml:space="preserve">Rozdziale 92502-Parki krajobrazowe       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shd w:val="clear" w:color="auto" w:fill="FFFFFF"/>
          <w:lang w:eastAsia="pl-PL"/>
        </w:rPr>
        <w:t xml:space="preserve">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shd w:val="clear" w:color="auto" w:fill="FFFFFF"/>
          <w:lang w:eastAsia="pl-PL"/>
        </w:rPr>
        <w:t xml:space="preserve">                                            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shd w:val="clear" w:color="auto" w:fill="FFFFFF"/>
          <w:lang w:eastAsia="pl-PL"/>
        </w:rPr>
        <w:t>1 0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shd w:val="clear" w:color="auto" w:fill="FFFFFF"/>
          <w:lang w:eastAsia="pl-PL"/>
        </w:rPr>
        <w:t>00,00 zł</w:t>
      </w:r>
    </w:p>
    <w:p w14:paraId="07ABB916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Zaplanowano wydatki na zakup paliwa do koszenia Parku we Wrzosowie.</w:t>
      </w:r>
    </w:p>
    <w:p w14:paraId="61E8245B" w14:textId="77777777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</w:p>
    <w:p w14:paraId="21C7AD13" w14:textId="1F20D648" w:rsidR="006109EF" w:rsidRPr="003A1029" w:rsidRDefault="006109EF" w:rsidP="00B21384">
      <w:pPr>
        <w:shd w:val="clear" w:color="auto" w:fill="B3B3B3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DZIAŁ  926  KULTURA  FIZYCZNA                             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 xml:space="preserve">                  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637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 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690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Green"/>
          <w:lang w:eastAsia="pl-PL"/>
        </w:rPr>
        <w:t>,00 zł</w:t>
      </w:r>
    </w:p>
    <w:p w14:paraId="4284A659" w14:textId="360E7E3D" w:rsidR="006109EF" w:rsidRPr="003A1029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92601-Obiekty sportowe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</w:t>
      </w:r>
      <w:r w:rsidR="006111E6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417 690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,00 zł</w:t>
      </w:r>
    </w:p>
    <w:p w14:paraId="75EE8C54" w14:textId="6FA87A71" w:rsidR="006109EF" w:rsidRPr="003A1029" w:rsidRDefault="006109EF" w:rsidP="00B21384">
      <w:pPr>
        <w:shd w:val="clear" w:color="auto" w:fill="FFFFFF"/>
        <w:spacing w:after="0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W rozdziale tym uwzględniono wydatki </w:t>
      </w:r>
      <w:r w:rsidR="006111E6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bieżące w wysokości 45 000,00 zł  oraz wydatki majątkowe w wysokości 372 690,00 zł. Wydatki bieżące 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związane z funkcjonowaniem Zaplecza Sportowego w Dygowie oraz mieszczącej się w tym obiekcie siłowni oraz Zespołów Boisk Sportowych "Orlik" w Dygowie i we Wrzosowie, boisk wielofunkcyjnych w Pustarach, Skoczewie i Kłopotowie, Gąskowie, Dębogardzie, Włościborzu, Piotrowicach, boisk wiejski w miejscowości Świelubie, Jazy, Stojkowo, Bardy. Zaplanowane wydatki to:</w:t>
      </w:r>
    </w:p>
    <w:p w14:paraId="5B8A7736" w14:textId="5E99FBF9" w:rsidR="006109EF" w:rsidRPr="003A1029" w:rsidRDefault="006109EF" w:rsidP="0011758E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zakup 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materiałów tj. m.in. zakup środków czystości, doposażenie w sprzęt sportowy, </w:t>
      </w:r>
      <w:r w:rsidR="0077628E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10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 000,00 zł,</w:t>
      </w:r>
    </w:p>
    <w:p w14:paraId="6A0C46D4" w14:textId="45B0FF17" w:rsidR="006109EF" w:rsidRPr="003A1029" w:rsidRDefault="006109EF" w:rsidP="0011758E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wydatki (</w:t>
      </w: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 xml:space="preserve"> czyszczenie i konserwacja sztucznej trawy na Orlikach, serwis urządzenia do wentylacji, opłata za ścieki, wywóz śmieci 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)- </w:t>
      </w:r>
      <w:r w:rsidR="006111E6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1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0 000,00 zł,</w:t>
      </w:r>
    </w:p>
    <w:p w14:paraId="740628A6" w14:textId="395896F9" w:rsidR="006109EF" w:rsidRPr="003A1029" w:rsidRDefault="006109EF" w:rsidP="0011758E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energia, gaz, woda – </w:t>
      </w:r>
      <w:r w:rsidR="006111E6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20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 000,00 zł </w:t>
      </w:r>
    </w:p>
    <w:p w14:paraId="2B526F41" w14:textId="785A3CE9" w:rsidR="006109EF" w:rsidRPr="003A1029" w:rsidRDefault="006109EF" w:rsidP="0011758E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usługi remontowe(nagłe awarie)-5 000,00 zł</w:t>
      </w:r>
      <w:r w:rsidR="006111E6"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.</w:t>
      </w:r>
    </w:p>
    <w:p w14:paraId="634223D2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 xml:space="preserve">Wydatki majątkowe </w:t>
      </w:r>
      <w:r w:rsidR="00FA292D"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 xml:space="preserve">w wysokości 372 690,00 zł </w:t>
      </w: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dotyczą modernizacji boisk sportowych</w:t>
      </w:r>
    </w:p>
    <w:p w14:paraId="12E7E073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wielofunkcyjnych w miejscowości Dygowo i Wrzosowo.</w:t>
      </w:r>
      <w:r w:rsidR="00FA292D"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Zadanie obejmuje przeprowadzenie</w:t>
      </w:r>
    </w:p>
    <w:p w14:paraId="4D7DF278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modernizacji boisk sportowych wielofunkcyjnych typu orlik w miejscowości Dygowo i</w:t>
      </w:r>
    </w:p>
    <w:p w14:paraId="39A161DF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Wrzosowo w ramach Programu rozwoju infrastruktury sportowej w województwach – edycja</w:t>
      </w:r>
    </w:p>
    <w:p w14:paraId="0E5B52AE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2025, realizowanego wspólnie z Ministerstwem Sportu i Turystyki. Planowany koszt realizacji</w:t>
      </w:r>
    </w:p>
    <w:p w14:paraId="600D9F2D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zadania to 372.690,00 zł z czego 111.000,00 zł zostanie sfinansowane przez Ministerstwo</w:t>
      </w:r>
    </w:p>
    <w:p w14:paraId="5411590F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Sportu i Turystyki; 111.800,00 zł zostanie sfinansowane przez Województwo</w:t>
      </w:r>
    </w:p>
    <w:p w14:paraId="61E5AD53" w14:textId="77777777" w:rsidR="0011758E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Zachodniopomorskie, pozostała część w kwocie 149.</w:t>
      </w:r>
      <w:r w:rsidR="00FA292D"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8</w:t>
      </w: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90,00 zł będzie pochodziła z budżetu</w:t>
      </w:r>
    </w:p>
    <w:p w14:paraId="790099F4" w14:textId="66D704F2" w:rsidR="006111E6" w:rsidRDefault="006111E6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  <w:t>Gminy Dygowo.</w:t>
      </w:r>
    </w:p>
    <w:p w14:paraId="38E6B22C" w14:textId="77777777" w:rsidR="0011758E" w:rsidRPr="003A1029" w:rsidRDefault="0011758E" w:rsidP="0011758E">
      <w:pPr>
        <w:shd w:val="clear" w:color="auto" w:fill="FFFFFF"/>
        <w:tabs>
          <w:tab w:val="num" w:pos="142"/>
        </w:tabs>
        <w:spacing w:after="0"/>
        <w:ind w:left="142" w:hanging="142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l-PL"/>
        </w:rPr>
      </w:pPr>
    </w:p>
    <w:p w14:paraId="7872AEF9" w14:textId="1006358B" w:rsidR="006109EF" w:rsidRPr="003A1029" w:rsidRDefault="006109EF" w:rsidP="00B21384">
      <w:pPr>
        <w:shd w:val="clear" w:color="auto" w:fill="FFFFFF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92605-Zadania w zakresie kultury fizycznej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  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ab/>
        <w:t xml:space="preserve">                       </w:t>
      </w:r>
      <w:r w:rsidR="0011758E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 xml:space="preserve">    </w:t>
      </w:r>
      <w:r w:rsidR="0077628E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15</w:t>
      </w:r>
      <w:r w:rsidR="00FA292D"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0</w:t>
      </w:r>
      <w:r w:rsidRPr="003A1029">
        <w:rPr>
          <w:rFonts w:ascii="Arial" w:eastAsia="Times New Roman" w:hAnsi="Arial" w:cs="Arial"/>
          <w:b/>
          <w:iCs/>
          <w:sz w:val="24"/>
          <w:szCs w:val="24"/>
          <w:highlight w:val="darkCyan"/>
          <w:lang w:eastAsia="pl-PL"/>
        </w:rPr>
        <w:t> 000,00 zł</w:t>
      </w:r>
    </w:p>
    <w:p w14:paraId="1EAB7173" w14:textId="77777777" w:rsidR="0011758E" w:rsidRDefault="006109EF" w:rsidP="00B21384">
      <w:pPr>
        <w:shd w:val="clear" w:color="auto" w:fill="FFFFFF"/>
        <w:spacing w:after="0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Na rok 202</w:t>
      </w:r>
      <w:r w:rsidR="00FA292D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6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 zaplanowano dotacje celowe w wysokości </w:t>
      </w:r>
      <w:r w:rsidR="00557D8E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1</w:t>
      </w:r>
      <w:r w:rsidR="00FA292D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50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 000,00 zł na realizację zadań z zakresu upowszechniania kultury fizycznej i sportu w oparciu o ustawę z dnia 25 czerwca 2010 roku  o sporcie (Dz.U. z 2022 r.poz.1599)oraz na podstawie Uchwały Nr V/30/11 Rady Gminy Dygowo z dnia 24 marca 2011 r. w sprawie określenia warunków i trybu finansowania rozwoju sportu na terenie Gminy Dygowo i Uchwały Nr XXVI/175/13 Rady Gminy Dygowo z dnia 19 lutego 2013 r. w sprawie zmiany uchwały Nr V/30/11 Dygowo z dnia 24 marca 2011</w:t>
      </w:r>
      <w:r w:rsidR="0011758E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r. </w:t>
      </w:r>
    </w:p>
    <w:p w14:paraId="62AF7247" w14:textId="43513D5A" w:rsidR="006109EF" w:rsidRPr="003A1029" w:rsidRDefault="006109EF" w:rsidP="00B21384">
      <w:pPr>
        <w:shd w:val="clear" w:color="auto" w:fill="FFFFFF"/>
        <w:spacing w:after="0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</w:t>
      </w:r>
    </w:p>
    <w:p w14:paraId="7FBFF650" w14:textId="5A29632C" w:rsidR="006109EF" w:rsidRPr="003A1029" w:rsidRDefault="006109EF" w:rsidP="00B21384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b/>
          <w:iCs/>
          <w:color w:val="000000"/>
          <w:sz w:val="24"/>
          <w:szCs w:val="24"/>
          <w:highlight w:val="darkCyan"/>
          <w:shd w:val="clear" w:color="auto" w:fill="FFFFFF"/>
          <w:lang w:eastAsia="pl-PL"/>
        </w:rPr>
        <w:t xml:space="preserve">92695-Pozostała działalność                                                                               </w:t>
      </w:r>
      <w:r w:rsidR="00FA292D" w:rsidRPr="003A1029">
        <w:rPr>
          <w:rFonts w:ascii="Arial" w:eastAsia="Times New Roman" w:hAnsi="Arial" w:cs="Arial"/>
          <w:b/>
          <w:iCs/>
          <w:color w:val="000000"/>
          <w:sz w:val="24"/>
          <w:szCs w:val="24"/>
          <w:highlight w:val="darkCyan"/>
          <w:shd w:val="clear" w:color="auto" w:fill="FFFFFF"/>
          <w:lang w:eastAsia="pl-PL"/>
        </w:rPr>
        <w:t>70</w:t>
      </w:r>
      <w:r w:rsidRPr="003A1029">
        <w:rPr>
          <w:rFonts w:ascii="Arial" w:eastAsia="Times New Roman" w:hAnsi="Arial" w:cs="Arial"/>
          <w:b/>
          <w:iCs/>
          <w:color w:val="000000"/>
          <w:sz w:val="24"/>
          <w:szCs w:val="24"/>
          <w:highlight w:val="darkCyan"/>
          <w:shd w:val="clear" w:color="auto" w:fill="FFFFFF"/>
          <w:lang w:eastAsia="pl-PL"/>
        </w:rPr>
        <w:t> 000,00 zł</w:t>
      </w:r>
    </w:p>
    <w:p w14:paraId="02596A2E" w14:textId="443AC57E" w:rsidR="006109EF" w:rsidRPr="003A1029" w:rsidRDefault="006109EF" w:rsidP="00B21384">
      <w:pPr>
        <w:shd w:val="clear" w:color="auto" w:fill="FFFFFF"/>
        <w:spacing w:after="0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</w:pP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W rozdziale tym zaplanowano wydatki dotyczące utrzymania placów zabaw, miejsc spotkań  na terenie gminy (m.in. remonty, wymiana piasku, przeglądy)-</w:t>
      </w:r>
      <w:r w:rsidR="00FA292D"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70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> 000,00 zł.</w:t>
      </w:r>
    </w:p>
    <w:p w14:paraId="171EB87B" w14:textId="77777777" w:rsidR="00DE371F" w:rsidRPr="003A1029" w:rsidRDefault="00DE371F" w:rsidP="00B21384">
      <w:pPr>
        <w:shd w:val="clear" w:color="auto" w:fill="FFFFFF"/>
        <w:spacing w:after="0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3B4B17CA" w14:textId="77777777" w:rsidR="006109EF" w:rsidRPr="003A1029" w:rsidRDefault="006109EF" w:rsidP="00B21384">
      <w:pPr>
        <w:keepNext/>
        <w:spacing w:after="0"/>
        <w:outlineLvl w:val="0"/>
        <w:rPr>
          <w:rFonts w:ascii="Arial" w:eastAsia="Times New Roman" w:hAnsi="Arial" w:cs="Arial"/>
          <w:b/>
          <w:bCs/>
          <w:iCs/>
          <w:kern w:val="32"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bCs/>
          <w:iCs/>
          <w:kern w:val="32"/>
          <w:sz w:val="24"/>
          <w:szCs w:val="24"/>
          <w:lang w:eastAsia="pl-PL"/>
        </w:rPr>
        <w:t xml:space="preserve">                                          </w:t>
      </w:r>
      <w:r w:rsidRPr="003A1029">
        <w:rPr>
          <w:rFonts w:ascii="Arial" w:eastAsia="Times New Roman" w:hAnsi="Arial" w:cs="Arial"/>
          <w:b/>
          <w:bCs/>
          <w:iCs/>
          <w:kern w:val="32"/>
          <w:sz w:val="24"/>
          <w:szCs w:val="24"/>
          <w:highlight w:val="darkGreen"/>
          <w:lang w:eastAsia="pl-PL"/>
        </w:rPr>
        <w:t>WYDATKI  INWESTYCYJNE</w:t>
      </w:r>
    </w:p>
    <w:p w14:paraId="07246711" w14:textId="1CFD0975" w:rsidR="006109EF" w:rsidRPr="003A1029" w:rsidRDefault="006109EF" w:rsidP="00B21384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sz w:val="24"/>
          <w:szCs w:val="24"/>
          <w:u w:val="single"/>
        </w:rPr>
      </w:pPr>
      <w:r w:rsidRPr="003A1029">
        <w:rPr>
          <w:rFonts w:ascii="Arial" w:eastAsia="Calibri" w:hAnsi="Arial" w:cs="Arial"/>
          <w:iCs/>
          <w:sz w:val="24"/>
          <w:szCs w:val="24"/>
          <w:u w:val="single"/>
        </w:rPr>
        <w:t>Zadania inwestycyjne zaplanowane w budżecie na rok 202</w:t>
      </w:r>
      <w:r w:rsidR="00FA292D" w:rsidRPr="003A1029">
        <w:rPr>
          <w:rFonts w:ascii="Arial" w:eastAsia="Calibri" w:hAnsi="Arial" w:cs="Arial"/>
          <w:iCs/>
          <w:sz w:val="24"/>
          <w:szCs w:val="24"/>
          <w:u w:val="single"/>
        </w:rPr>
        <w:t>6</w:t>
      </w:r>
    </w:p>
    <w:p w14:paraId="732A15E6" w14:textId="6059ED1A" w:rsidR="006D40E8" w:rsidRPr="003A1029" w:rsidRDefault="00F44624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1.</w:t>
      </w:r>
      <w:r w:rsidR="006D40E8"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Opracowanie dokumentacji projektowej ścieżki rowerowej w pasie drogi wojewódzkiej 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br/>
      </w:r>
      <w:r w:rsidR="006D40E8"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Nr 163, na odcinku od Parku Rozrywki „POMERANIA” w m. Pyszka do m. Wrzosowo -91.516 zł.</w:t>
      </w:r>
    </w:p>
    <w:p w14:paraId="5AE80AD2" w14:textId="38E6362D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iCs/>
          <w:sz w:val="24"/>
          <w:szCs w:val="24"/>
        </w:rPr>
      </w:pPr>
      <w:r w:rsidRP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2.</w:t>
      </w:r>
      <w:r w:rsidR="00DB424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Dotacja dla Województwa Zachodniopomorskiego-</w:t>
      </w:r>
      <w:r w:rsidR="0011758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B424F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Budowa ścieżki rowerowej w ciągu drogi wojewódzkiej nr 163 na odcinku Kołobrzeg-Pyszka</w:t>
      </w:r>
      <w:r w:rsidR="00062D75" w:rsidRPr="003A102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-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</w:t>
      </w:r>
      <w:r w:rsidR="00C91735" w:rsidRPr="003A102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lanowana inwestycja, polegająca na budowie drogi rowerowej realizowana będzie na odcinku drogi wojewódzkiej nr 163 od połączenia z węzłem drogi krajowej S-6 „Kołobrzeg Wschód” do Parku rozrywki POMERANIA w m.</w:t>
      </w:r>
      <w:r w:rsidR="0011758E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C91735" w:rsidRPr="003A102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Pyszka. Budowa ścieżki rowerowej o podstawowej szerokości użytkowej 2,0 m,  w pasie drogi wojewódzkiej Nr 163 oraz o szerokości 3,0 -3,5 m. na odcinkach położonych przy krawędzi drogi wojewódzkiej; nawierzchnia drogi rowerowej bitumiczna, długość odcinka drogi rowerowej ok. 11,1 kilometra, budowa i rozbudowa odcinków kanalizacji deszczowej, budowa przepustów pod zjazdami.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Wydatki inwestycyjne jednostek - Dotacja dla Województwa Zachodniopomorskiego – „Budowa ścieżki rowerowej w ciągu drogi wojewódzkiej nr 163 na odcinku Kołobrzeg – Pyszka” – Podniesienie atrakcyjności Gminy i propagowanie zdrowego stylu życia</w:t>
      </w:r>
      <w:r w:rsidRPr="003A1029">
        <w:rPr>
          <w:rFonts w:ascii="Arial" w:eastAsia="Calibri" w:hAnsi="Arial" w:cs="Arial"/>
          <w:b/>
          <w:bCs/>
          <w:iCs/>
          <w:sz w:val="24"/>
          <w:szCs w:val="24"/>
        </w:rPr>
        <w:t>.</w:t>
      </w:r>
      <w:r w:rsidR="0011758E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Zadanie obejmuje realizację inwestycji polegającej na budowie ścieżki rowerowej w ciągu drogi wojewódzkiej nr 163 na odcinku Kołobrzeg - Pyszka – 3.500.000 zł .</w:t>
      </w:r>
    </w:p>
    <w:p w14:paraId="7C59B6CD" w14:textId="779E8F68" w:rsidR="006109EF" w:rsidRPr="003A1029" w:rsidRDefault="006D40E8" w:rsidP="00B21384">
      <w:pPr>
        <w:spacing w:after="0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  <w:t>3.</w:t>
      </w:r>
      <w:r w:rsidRPr="003A1029">
        <w:rPr>
          <w:rFonts w:ascii="Arial" w:hAnsi="Arial" w:cs="Arial"/>
          <w:iCs/>
          <w:sz w:val="24"/>
          <w:szCs w:val="24"/>
        </w:rPr>
        <w:t xml:space="preserve"> </w:t>
      </w:r>
      <w:r w:rsidRPr="003A1029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Dotacja dla Województwa Zachodniopomorskiego - "Przebudowa skrzyżowania w miejscowości Dygowo - skrzyżowanie drogi wojewódzkiej Nr 163 z drogą powiatową Nr 3324Z".Zadanie obejmuje realizację inwestycji polegającej na budowie skrzyżowania drogi wojewódzkiej nr 163 z drogą powiatową nr 3324Z – 1 335 000,00 zł .</w:t>
      </w:r>
    </w:p>
    <w:p w14:paraId="716390DE" w14:textId="16E11D6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4.Zakup ciężkiego samochodu ratowniczo-gaśniczego z napędem 4x4 wraz z wyposażeniem dla Ochotniczej Straży Pożarnej w Dygowie - Wzmocnienie potencjału OSP i zapobieganie ryzyku związanemu z klęskami żywiołowymi i katastrofami</w:t>
      </w:r>
    </w:p>
    <w:p w14:paraId="13B97F46" w14:textId="5FF97143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Zadanie obejmuje zakup ciężkiego samochodu ratowniczo-gaśniczego z napędem 4x4 wraz z wyposażeniem dla Ochotniczej Straży Pożarnej w Dygowie – 1 874 591,00 zł. </w:t>
      </w:r>
    </w:p>
    <w:p w14:paraId="178EFE82" w14:textId="77777777" w:rsidR="006D40E8" w:rsidRPr="003A1029" w:rsidRDefault="006D40E8" w:rsidP="00B21384">
      <w:pPr>
        <w:spacing w:after="0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5049C59F" w14:textId="77777777" w:rsidR="006D40E8" w:rsidRPr="003A1029" w:rsidRDefault="006D40E8" w:rsidP="00B21384">
      <w:pPr>
        <w:spacing w:after="0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6C920927" w14:textId="4AFD07B1" w:rsidR="006D40E8" w:rsidRPr="003A1029" w:rsidRDefault="00354130" w:rsidP="00B21384">
      <w:pPr>
        <w:spacing w:after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  <w:t>5</w:t>
      </w:r>
      <w:r w:rsidR="00C91735" w:rsidRPr="003A102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  <w:t>.Rozbudowa Punktu Selektywnej Zbiórki Odpadów Komunalnych na terenie gminy Dygowo wraz z doposażeniem - poprawa systemów selektywnego zbierania odpadów komunalnych na terenie związku Miast i Gmin Dorzecza Parsęty.</w:t>
      </w:r>
    </w:p>
    <w:p w14:paraId="3D1D1A97" w14:textId="049BEAF9" w:rsidR="006D40E8" w:rsidRPr="003A1029" w:rsidRDefault="006D40E8" w:rsidP="00B21384">
      <w:pPr>
        <w:spacing w:after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Rozbudowa Punktu Selektywnej Zbiórki Odpadów Komunalnych na terenie gminy Dygowo wraz z doposażeniem - poprawa systemów selektywnego zbierania odpadów komunalnych na terenie związku Miast i Gmin Dorzecza Parsęty.</w:t>
      </w:r>
    </w:p>
    <w:p w14:paraId="2091EB0C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Planowane przedsięwzięcie – rozbudowa punktu selektywnego zbierania odpadów komunalnych – ma na celu polepszenie warunków dla mieszkańców gminy do selektywnego zbierania odpadów komunalnych, w szczególności odpadów, które nie są odbierane bezpośrednio z nieruchomości, zapewniając tym samym, dostosowanie do wymogów prawnych, zawartych w przepisach krajowych i Unii Europejskiej. Zgodnie z art. 3 ust. 2 ustawy z dnia 13 września 1996 r. o utrzymaniu czystości i porządku w gminach.</w:t>
      </w:r>
    </w:p>
    <w:p w14:paraId="18F2FD2F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W gminie Dygowo funkcjonuje obecnie Punkt Selektywnego Zbierania Odpadów Komunalnych, znajdujący się przy ul. Kolejowej 31 w Dygowie. Do chwili obecnej PSZOK funkcjonuje na małej powierzchni, z niewystarczającą ilością kontenerów i odpowiednich pomieszczeń niezbędnych do prawidłowego funkcjonowania. Obecnie kluczowe wydaje się zwiększenie i doposażenie punktu, w celu umożliwienia sprawnej zbiórki frakcji wymienionych w obecnym regulaminie, a także ewentualne rozszerzenie katalogu selektywnie zbieranych frakcji odpadów.</w:t>
      </w:r>
    </w:p>
    <w:p w14:paraId="3CE7B50A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W Punkcie Selektywnego Zbierania Odpadów Komunalnych przyjmowane są w ramach wnoszonej do gminy opłaty za gospodarowanie odpadami komunalnymi, odpady pochodzące z gospodarstw domowych, znajdujących się na terenie gminy Dygowo.</w:t>
      </w:r>
    </w:p>
    <w:p w14:paraId="2019069E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Rozbudowa i doposażenie PSZOK wymaga zarówno zwiększenia powierzchni dostępnego placu manewrowego (utwardzenie nawierzchni i oświetlenie), zmiany rozprowadzenia mediów, zapewnienia pomieszczeń i zadaszeń do odpowiedniego zabezpieczenia zbieranych odpadów, wyposażenia punktu w odpowiednie kontenery i pojemniki, posadowienia kontenerów socjalnych dla pracowników obsługi. Planowana rozbudowa ma na celu usprawnienie pracy PSZOK i zwiększenie jego atrakcyjności dla mieszkańców.</w:t>
      </w:r>
    </w:p>
    <w:p w14:paraId="25738F95" w14:textId="6527E548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Środki potrzebne na realizacje zadania to 2.161.086,00 zł (w tym 85% dofinasowanie do kwoty netto, 15% wkład własny + VAT)</w:t>
      </w:r>
      <w:bookmarkStart w:id="19" w:name="_Hlk214018974"/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bookmarkEnd w:id="19"/>
    <w:p w14:paraId="0461B636" w14:textId="681CEA3D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6.Modernizacja boisk sportowych wielofunkcyjnych w miejscowości Dygowo i Wrzosowo</w:t>
      </w:r>
    </w:p>
    <w:p w14:paraId="3397E7AC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Zadanie obejmuje przeprowadzenie modernizacji boisk sportowych wielofunkcyjnych typu orlik w miejscowości Dygowo i Wrzosowo w ramach Programu rozwoju infrastruktury sportowej w województwach – edycja 2025, realizowanego wspólnie z Ministerstwem Sportu i Turystyki. Planowany koszt realizacji zadania to 372.690,00 zł z czego 111.000,00 zł zostanie sfinansowane przez Ministerstwo Sportu i Turystyki; 111.800,00 zł zostanie sfinansowane przez Województwo Zachodniopomorskie, pozostała część w kwocie 149.090,00 zł będzie pochodziła z budżetu Gminy Dygowo.</w:t>
      </w:r>
    </w:p>
    <w:p w14:paraId="659F71D9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W ramach zadania zostaną przeprowadzone prace polegające na:</w:t>
      </w:r>
    </w:p>
    <w:p w14:paraId="30DF6CCC" w14:textId="45A5C984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naprawie nawierzchni boiska ze sztuczną trawą poprzez wycięcie i wymianę uszkodzonych elementów oraz poprzez podklejenie tych uszkodzeń, które nadają się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>jeszcze do naprawy. Następnie pielęgnacja nawierzchni oraz uzupełnienie granulatu gumowego;</w:t>
      </w:r>
    </w:p>
    <w:p w14:paraId="065D9538" w14:textId="59534D3A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wymianie siatek w bramkach,</w:t>
      </w:r>
    </w:p>
    <w:p w14:paraId="4F324748" w14:textId="3C93B2BA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remoncie piłko chwytów poprzez ich oczyszczenie i odmalowanie na kolor oraz wymiana wszystkich elementów trzymających siatkę (linka, śruby rzymskie, zaciski) +zakup i zawieszenie nowych siatek,</w:t>
      </w:r>
    </w:p>
    <w:p w14:paraId="56E56900" w14:textId="6C4B89FD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zakupie i wymianie przęseł ogrodzeniowych + elementy montażowe,</w:t>
      </w:r>
    </w:p>
    <w:p w14:paraId="39FA08A8" w14:textId="09A3AC9E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naprawie nawierzchni boiska wielofunkcyjnego poprzez nałożenie nowej wierzchniej warstwy użytkowej - tzw. </w:t>
      </w:r>
      <w:proofErr w:type="spellStart"/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retoping</w:t>
      </w:r>
      <w:proofErr w:type="spellEnd"/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oraz odmalowanie linii,</w:t>
      </w:r>
    </w:p>
    <w:p w14:paraId="482ADED6" w14:textId="1BEF0ED9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-</w:t>
      </w:r>
      <w:r w:rsidR="0011758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wymiana uszkodzonych elementów sportowych (tablice do koszykówki, obręcze, Siatki = 2 </w:t>
      </w:r>
      <w:proofErr w:type="spellStart"/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kpl</w:t>
      </w:r>
      <w:proofErr w:type="spellEnd"/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.) oraz zakup stojaków rowerowych ”U”.</w:t>
      </w:r>
    </w:p>
    <w:p w14:paraId="2FB38E5C" w14:textId="77777777" w:rsidR="006D40E8" w:rsidRPr="003A1029" w:rsidRDefault="006D40E8" w:rsidP="00B2138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ar-SA"/>
        </w:rPr>
        <w:t>Dodatkowo we Wrzosowie zostanie naprawiony budynek kontenerowo/szatniowy przy boisku.</w:t>
      </w:r>
    </w:p>
    <w:p w14:paraId="103F8E78" w14:textId="77777777" w:rsidR="0011758E" w:rsidRDefault="0011758E" w:rsidP="00B21384">
      <w:pPr>
        <w:keepNext/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50584F3D" w14:textId="3D195786" w:rsidR="006109EF" w:rsidRPr="003A1029" w:rsidRDefault="006109EF" w:rsidP="00B21384">
      <w:pPr>
        <w:keepNext/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Przychody budżetu</w:t>
      </w:r>
    </w:p>
    <w:p w14:paraId="66E4AEC0" w14:textId="61469124" w:rsidR="006109EF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przychodach budżetu gminy zaplanowano kwotę 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8 765 815</w:t>
      </w:r>
      <w:r w:rsidR="00F44624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zł, w tym:</w:t>
      </w:r>
    </w:p>
    <w:p w14:paraId="6E10E28D" w14:textId="514E1AAA" w:rsidR="006109EF" w:rsidRPr="003A1029" w:rsidRDefault="006109EF" w:rsidP="0011758E">
      <w:pPr>
        <w:numPr>
          <w:ilvl w:val="0"/>
          <w:numId w:val="38"/>
        </w:numPr>
        <w:spacing w:after="0"/>
        <w:ind w:left="284" w:hanging="28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przychody ze sprzedaży innych papierów wartościowych -</w:t>
      </w:r>
      <w:r w:rsidR="0011758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emisja obligacji na sfinansowanie planowanego deficytu w wysokości 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7 365 815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,00 zł oraz spłatę wcześniej zaciągniętych zobowiązań 1 </w:t>
      </w:r>
      <w:r w:rsidR="00677DCA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00 000,00 zł.</w:t>
      </w:r>
    </w:p>
    <w:p w14:paraId="18D01D28" w14:textId="77777777" w:rsidR="004D3135" w:rsidRPr="003A1029" w:rsidRDefault="006109EF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Planowane przychody umożliwiają zbilansowanie budżetu Gminy Dygowo.</w:t>
      </w:r>
    </w:p>
    <w:p w14:paraId="284218F3" w14:textId="77777777" w:rsidR="00A10DB8" w:rsidRPr="003A1029" w:rsidRDefault="00A10DB8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0F563FB4" w14:textId="77777777" w:rsidR="0011758E" w:rsidRDefault="006109EF" w:rsidP="00B21384">
      <w:pPr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Rozchody budżetu                                                                                            </w:t>
      </w:r>
    </w:p>
    <w:p w14:paraId="02FB4A99" w14:textId="7AD69901" w:rsidR="004D3135" w:rsidRPr="003A1029" w:rsidRDefault="006109EF" w:rsidP="00B21384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Rozchody budżetu gminy w 202</w:t>
      </w:r>
      <w:r w:rsidR="00677DCA" w:rsidRPr="003A1029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6</w:t>
      </w:r>
      <w:r w:rsidRPr="003A1029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roku planowane są na łączną kwotę 1 </w:t>
      </w:r>
      <w:r w:rsidR="00677DCA" w:rsidRPr="003A1029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4</w:t>
      </w:r>
      <w:r w:rsidRPr="003A1029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00 000,00 zł z tytułu zaciągniętych zobowiązań. </w:t>
      </w:r>
    </w:p>
    <w:p w14:paraId="6D43599D" w14:textId="77777777" w:rsidR="00CD331B" w:rsidRPr="003A1029" w:rsidRDefault="00CD331B" w:rsidP="00B21384">
      <w:pPr>
        <w:spacing w:after="0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D69727F" w14:textId="77777777" w:rsidR="004D3135" w:rsidRPr="003A1029" w:rsidRDefault="006109EF" w:rsidP="00B21384">
      <w:pPr>
        <w:keepNext/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STAN ZADŁUŻENIA GMINY</w:t>
      </w:r>
    </w:p>
    <w:p w14:paraId="515A64B4" w14:textId="15B8B98C" w:rsidR="006109EF" w:rsidRPr="003A1029" w:rsidRDefault="006109EF" w:rsidP="00B21384">
      <w:pPr>
        <w:keepNext/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Zadłużenie Gminy na koniec 202</w:t>
      </w:r>
      <w:r w:rsidR="00FA292D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roku wynosić będzie  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21</w:t>
      </w:r>
      <w:r w:rsidR="00A10DB8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188</w:t>
      </w:r>
      <w:r w:rsidR="00A10DB8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815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,00 zł. </w:t>
      </w:r>
      <w:r w:rsidR="0011758E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Po spłatach zobowiązań planowanych w roku 202</w:t>
      </w:r>
      <w:r w:rsidR="00677DCA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( 1 </w:t>
      </w:r>
      <w:r w:rsidR="00677DCA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4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00 000,00 zł) oraz emisji obligacji (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8 765 815,00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zł</w:t>
      </w:r>
      <w:r w:rsidR="001B0415"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>).</w:t>
      </w:r>
    </w:p>
    <w:p w14:paraId="13D633D2" w14:textId="77777777" w:rsidR="006109EF" w:rsidRPr="003A1029" w:rsidRDefault="006109EF" w:rsidP="00B21384">
      <w:pPr>
        <w:spacing w:after="0"/>
        <w:ind w:firstLine="708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1B8EBE62" w14:textId="37B9D33F" w:rsidR="006109EF" w:rsidRPr="003A1029" w:rsidRDefault="006109EF" w:rsidP="00B21384">
      <w:pPr>
        <w:spacing w:after="0"/>
        <w:rPr>
          <w:rFonts w:ascii="Arial" w:hAnsi="Arial" w:cs="Arial"/>
          <w:iCs/>
          <w:sz w:val="24"/>
          <w:szCs w:val="24"/>
        </w:rPr>
      </w:pPr>
      <w:r w:rsidRPr="003A1029">
        <w:rPr>
          <w:rFonts w:ascii="Arial" w:eastAsia="Times New Roman" w:hAnsi="Arial" w:cs="Arial"/>
          <w:iCs/>
          <w:sz w:val="24"/>
          <w:szCs w:val="24"/>
          <w:lang w:eastAsia="pl-PL"/>
        </w:rPr>
        <w:tab/>
      </w:r>
    </w:p>
    <w:sectPr w:rsidR="006109EF" w:rsidRPr="003A1029" w:rsidSect="00B244A0">
      <w:footerReference w:type="even" r:id="rId8"/>
      <w:footerReference w:type="default" r:id="rId9"/>
      <w:pgSz w:w="11906" w:h="16838"/>
      <w:pgMar w:top="1418" w:right="1021" w:bottom="992" w:left="102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1553" w14:textId="77777777" w:rsidR="00616B5D" w:rsidRDefault="00616B5D">
      <w:pPr>
        <w:spacing w:after="0" w:line="240" w:lineRule="auto"/>
      </w:pPr>
      <w:r>
        <w:separator/>
      </w:r>
    </w:p>
  </w:endnote>
  <w:endnote w:type="continuationSeparator" w:id="0">
    <w:p w14:paraId="4C01B45A" w14:textId="77777777" w:rsidR="00616B5D" w:rsidRDefault="0061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8D2F" w14:textId="77777777" w:rsidR="006109EF" w:rsidRDefault="006109EF" w:rsidP="00610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A1F1DB" w14:textId="77777777" w:rsidR="006109EF" w:rsidRDefault="006109EF" w:rsidP="006109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93E4" w14:textId="77777777" w:rsidR="006109EF" w:rsidRDefault="006109EF" w:rsidP="00610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F8F">
      <w:rPr>
        <w:rStyle w:val="Numerstrony"/>
        <w:noProof/>
      </w:rPr>
      <w:t>39</w:t>
    </w:r>
    <w:r>
      <w:rPr>
        <w:rStyle w:val="Numerstrony"/>
      </w:rPr>
      <w:fldChar w:fldCharType="end"/>
    </w:r>
  </w:p>
  <w:p w14:paraId="664C6A04" w14:textId="77777777" w:rsidR="006109EF" w:rsidRDefault="006109EF" w:rsidP="006109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B9D1" w14:textId="77777777" w:rsidR="00616B5D" w:rsidRDefault="00616B5D">
      <w:pPr>
        <w:spacing w:after="0" w:line="240" w:lineRule="auto"/>
      </w:pPr>
      <w:r>
        <w:separator/>
      </w:r>
    </w:p>
  </w:footnote>
  <w:footnote w:type="continuationSeparator" w:id="0">
    <w:p w14:paraId="27A382E9" w14:textId="77777777" w:rsidR="00616B5D" w:rsidRDefault="00616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multilevel"/>
    <w:tmpl w:val="00000038"/>
    <w:name w:val="WW8Num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85213"/>
    <w:multiLevelType w:val="hybridMultilevel"/>
    <w:tmpl w:val="E8DA94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7D33"/>
    <w:multiLevelType w:val="hybridMultilevel"/>
    <w:tmpl w:val="D1927A7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33F8"/>
    <w:multiLevelType w:val="multilevel"/>
    <w:tmpl w:val="3D680B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FA2726C"/>
    <w:multiLevelType w:val="hybridMultilevel"/>
    <w:tmpl w:val="950C742A"/>
    <w:lvl w:ilvl="0" w:tplc="E1088D96">
      <w:numFmt w:val="bullet"/>
      <w:lvlText w:val=""/>
      <w:lvlJc w:val="left"/>
      <w:pPr>
        <w:ind w:left="720" w:hanging="360"/>
      </w:pPr>
      <w:rPr>
        <w:rFonts w:ascii="Symbol" w:eastAsia="MS Mincho" w:hAnsi="Symbol" w:cs="MS Minch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77CB"/>
    <w:multiLevelType w:val="multilevel"/>
    <w:tmpl w:val="6FBCFA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3153F5C"/>
    <w:multiLevelType w:val="hybridMultilevel"/>
    <w:tmpl w:val="CEB2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1F44"/>
    <w:multiLevelType w:val="multilevel"/>
    <w:tmpl w:val="0DC45C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53B244F"/>
    <w:multiLevelType w:val="hybridMultilevel"/>
    <w:tmpl w:val="5DFABA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09CF"/>
    <w:multiLevelType w:val="multilevel"/>
    <w:tmpl w:val="F4FC0F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18B57C50"/>
    <w:multiLevelType w:val="hybridMultilevel"/>
    <w:tmpl w:val="1592BF98"/>
    <w:lvl w:ilvl="0" w:tplc="04150001">
      <w:start w:val="2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906D0"/>
    <w:multiLevelType w:val="hybridMultilevel"/>
    <w:tmpl w:val="1FE28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26541"/>
    <w:multiLevelType w:val="hybridMultilevel"/>
    <w:tmpl w:val="5592580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2050545B"/>
    <w:multiLevelType w:val="multilevel"/>
    <w:tmpl w:val="C186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E2D4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2119C6"/>
    <w:multiLevelType w:val="multilevel"/>
    <w:tmpl w:val="D2E63B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25765446"/>
    <w:multiLevelType w:val="hybridMultilevel"/>
    <w:tmpl w:val="224AE2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3263D"/>
    <w:multiLevelType w:val="hybridMultilevel"/>
    <w:tmpl w:val="368E5FEA"/>
    <w:lvl w:ilvl="0" w:tplc="1144CEE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F8F64"/>
    <w:multiLevelType w:val="multilevel"/>
    <w:tmpl w:val="D2F6BE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2BBC763F"/>
    <w:multiLevelType w:val="hybridMultilevel"/>
    <w:tmpl w:val="4154B4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22C8F"/>
    <w:multiLevelType w:val="hybridMultilevel"/>
    <w:tmpl w:val="31362E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22976"/>
    <w:multiLevelType w:val="hybridMultilevel"/>
    <w:tmpl w:val="904AD53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E84BEA"/>
    <w:multiLevelType w:val="hybridMultilevel"/>
    <w:tmpl w:val="43E41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40BC5"/>
    <w:multiLevelType w:val="hybridMultilevel"/>
    <w:tmpl w:val="6532A3F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AE119"/>
    <w:multiLevelType w:val="multilevel"/>
    <w:tmpl w:val="6978B2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3E016105"/>
    <w:multiLevelType w:val="multilevel"/>
    <w:tmpl w:val="B2A2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47969"/>
    <w:multiLevelType w:val="hybridMultilevel"/>
    <w:tmpl w:val="7E3075DA"/>
    <w:lvl w:ilvl="0" w:tplc="8E64199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7529D"/>
    <w:multiLevelType w:val="hybridMultilevel"/>
    <w:tmpl w:val="3162E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C2438"/>
    <w:multiLevelType w:val="hybridMultilevel"/>
    <w:tmpl w:val="8CA04934"/>
    <w:lvl w:ilvl="0" w:tplc="B4ACA7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4E3DB"/>
    <w:multiLevelType w:val="multilevel"/>
    <w:tmpl w:val="171253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4D7C4736"/>
    <w:multiLevelType w:val="hybridMultilevel"/>
    <w:tmpl w:val="6D56E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D157A"/>
    <w:multiLevelType w:val="hybridMultilevel"/>
    <w:tmpl w:val="19F64E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887C2"/>
    <w:multiLevelType w:val="multilevel"/>
    <w:tmpl w:val="91866D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54313473"/>
    <w:multiLevelType w:val="hybridMultilevel"/>
    <w:tmpl w:val="284650D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CAA3D"/>
    <w:multiLevelType w:val="multilevel"/>
    <w:tmpl w:val="A60CCA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570C31EA"/>
    <w:multiLevelType w:val="hybridMultilevel"/>
    <w:tmpl w:val="F0ACA78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A1A20"/>
    <w:multiLevelType w:val="hybridMultilevel"/>
    <w:tmpl w:val="F96891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75C08"/>
    <w:multiLevelType w:val="multilevel"/>
    <w:tmpl w:val="952660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57C32EE8"/>
    <w:multiLevelType w:val="hybridMultilevel"/>
    <w:tmpl w:val="844A6FD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B9C2F9B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81A1C"/>
    <w:multiLevelType w:val="multilevel"/>
    <w:tmpl w:val="A360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F83E0A"/>
    <w:multiLevelType w:val="hybridMultilevel"/>
    <w:tmpl w:val="8B5EF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72972"/>
    <w:multiLevelType w:val="hybridMultilevel"/>
    <w:tmpl w:val="A52C1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B0B2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67AE534F"/>
    <w:multiLevelType w:val="hybridMultilevel"/>
    <w:tmpl w:val="5D60A8AC"/>
    <w:lvl w:ilvl="0" w:tplc="5590E5AE">
      <w:start w:val="8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0EC248"/>
    <w:multiLevelType w:val="multilevel"/>
    <w:tmpl w:val="A164EA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69CB553E"/>
    <w:multiLevelType w:val="multilevel"/>
    <w:tmpl w:val="F762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9F8203C"/>
    <w:multiLevelType w:val="hybridMultilevel"/>
    <w:tmpl w:val="B2ACE3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6B66025E"/>
    <w:multiLevelType w:val="hybridMultilevel"/>
    <w:tmpl w:val="118C8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E32A21"/>
    <w:multiLevelType w:val="hybridMultilevel"/>
    <w:tmpl w:val="1C149362"/>
    <w:lvl w:ilvl="0" w:tplc="D486957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D835C8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2" w15:restartNumberingAfterBreak="0">
    <w:nsid w:val="70C4680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 w15:restartNumberingAfterBreak="0">
    <w:nsid w:val="71186747"/>
    <w:multiLevelType w:val="hybridMultilevel"/>
    <w:tmpl w:val="D0DC3F5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DB4038"/>
    <w:multiLevelType w:val="hybridMultilevel"/>
    <w:tmpl w:val="C65AE4C8"/>
    <w:lvl w:ilvl="0" w:tplc="A92202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791E3D1A"/>
    <w:multiLevelType w:val="hybridMultilevel"/>
    <w:tmpl w:val="72A22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DFB26A"/>
    <w:multiLevelType w:val="multilevel"/>
    <w:tmpl w:val="0B6467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8" w:hanging="425"/>
      </w:pPr>
    </w:lvl>
    <w:lvl w:ilvl="2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7A33C6DC"/>
    <w:multiLevelType w:val="multilevel"/>
    <w:tmpl w:val="878813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7BAE0EFD"/>
    <w:multiLevelType w:val="hybridMultilevel"/>
    <w:tmpl w:val="8B58469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4C1372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57029377">
    <w:abstractNumId w:val="59"/>
  </w:num>
  <w:num w:numId="2" w16cid:durableId="1087194430">
    <w:abstractNumId w:val="44"/>
  </w:num>
  <w:num w:numId="3" w16cid:durableId="965355427">
    <w:abstractNumId w:val="15"/>
  </w:num>
  <w:num w:numId="4" w16cid:durableId="991370664">
    <w:abstractNumId w:val="52"/>
  </w:num>
  <w:num w:numId="5" w16cid:durableId="1388609119">
    <w:abstractNumId w:val="27"/>
  </w:num>
  <w:num w:numId="6" w16cid:durableId="1098217025">
    <w:abstractNumId w:val="12"/>
  </w:num>
  <w:num w:numId="7" w16cid:durableId="835609319">
    <w:abstractNumId w:val="28"/>
  </w:num>
  <w:num w:numId="8" w16cid:durableId="648361472">
    <w:abstractNumId w:val="29"/>
  </w:num>
  <w:num w:numId="9" w16cid:durableId="1563978227">
    <w:abstractNumId w:val="18"/>
  </w:num>
  <w:num w:numId="10" w16cid:durableId="664673967">
    <w:abstractNumId w:val="50"/>
  </w:num>
  <w:num w:numId="11" w16cid:durableId="843863535">
    <w:abstractNumId w:val="31"/>
  </w:num>
  <w:num w:numId="12" w16cid:durableId="1037507281">
    <w:abstractNumId w:val="30"/>
  </w:num>
  <w:num w:numId="13" w16cid:durableId="1951935073">
    <w:abstractNumId w:val="25"/>
  </w:num>
  <w:num w:numId="14" w16cid:durableId="1106081190">
    <w:abstractNumId w:val="38"/>
  </w:num>
  <w:num w:numId="15" w16cid:durableId="1909530625">
    <w:abstractNumId w:val="54"/>
  </w:num>
  <w:num w:numId="16" w16cid:durableId="598563063">
    <w:abstractNumId w:val="53"/>
  </w:num>
  <w:num w:numId="17" w16cid:durableId="1177429080">
    <w:abstractNumId w:val="32"/>
  </w:num>
  <w:num w:numId="18" w16cid:durableId="944118978">
    <w:abstractNumId w:val="20"/>
  </w:num>
  <w:num w:numId="19" w16cid:durableId="1700933768">
    <w:abstractNumId w:val="21"/>
  </w:num>
  <w:num w:numId="20" w16cid:durableId="170532423">
    <w:abstractNumId w:val="58"/>
  </w:num>
  <w:num w:numId="21" w16cid:durableId="523203567">
    <w:abstractNumId w:val="3"/>
  </w:num>
  <w:num w:numId="22" w16cid:durableId="1971469178">
    <w:abstractNumId w:val="24"/>
  </w:num>
  <w:num w:numId="23" w16cid:durableId="784151960">
    <w:abstractNumId w:val="34"/>
  </w:num>
  <w:num w:numId="24" w16cid:durableId="2050106677">
    <w:abstractNumId w:val="37"/>
  </w:num>
  <w:num w:numId="25" w16cid:durableId="1881356246">
    <w:abstractNumId w:val="17"/>
  </w:num>
  <w:num w:numId="26" w16cid:durableId="1681201375">
    <w:abstractNumId w:val="22"/>
  </w:num>
  <w:num w:numId="27" w16cid:durableId="799301001">
    <w:abstractNumId w:val="36"/>
  </w:num>
  <w:num w:numId="28" w16cid:durableId="1733383773">
    <w:abstractNumId w:val="2"/>
  </w:num>
  <w:num w:numId="29" w16cid:durableId="979462309">
    <w:abstractNumId w:val="41"/>
    <w:lvlOverride w:ilvl="0">
      <w:startOverride w:val="1"/>
    </w:lvlOverride>
  </w:num>
  <w:num w:numId="30" w16cid:durableId="876091598">
    <w:abstractNumId w:val="14"/>
  </w:num>
  <w:num w:numId="31" w16cid:durableId="2079591159">
    <w:abstractNumId w:val="39"/>
  </w:num>
  <w:num w:numId="32" w16cid:durableId="648284281">
    <w:abstractNumId w:val="11"/>
  </w:num>
  <w:num w:numId="33" w16cid:durableId="659389344">
    <w:abstractNumId w:val="46"/>
  </w:num>
  <w:num w:numId="34" w16cid:durableId="684985791">
    <w:abstractNumId w:val="57"/>
  </w:num>
  <w:num w:numId="35" w16cid:durableId="874736996">
    <w:abstractNumId w:val="56"/>
  </w:num>
  <w:num w:numId="36" w16cid:durableId="1043209315">
    <w:abstractNumId w:val="10"/>
  </w:num>
  <w:num w:numId="37" w16cid:durableId="533276252">
    <w:abstractNumId w:val="16"/>
  </w:num>
  <w:num w:numId="38" w16cid:durableId="1183978286">
    <w:abstractNumId w:val="48"/>
  </w:num>
  <w:num w:numId="39" w16cid:durableId="627317225">
    <w:abstractNumId w:val="19"/>
  </w:num>
  <w:num w:numId="40" w16cid:durableId="2031636887">
    <w:abstractNumId w:val="5"/>
  </w:num>
  <w:num w:numId="41" w16cid:durableId="1969509749">
    <w:abstractNumId w:val="13"/>
  </w:num>
  <w:num w:numId="42" w16cid:durableId="1212620164">
    <w:abstractNumId w:val="43"/>
  </w:num>
  <w:num w:numId="43" w16cid:durableId="722026060">
    <w:abstractNumId w:val="55"/>
  </w:num>
  <w:num w:numId="44" w16cid:durableId="95101702">
    <w:abstractNumId w:val="45"/>
  </w:num>
  <w:num w:numId="45" w16cid:durableId="867987448">
    <w:abstractNumId w:val="47"/>
  </w:num>
  <w:num w:numId="46" w16cid:durableId="343478413">
    <w:abstractNumId w:val="33"/>
  </w:num>
  <w:num w:numId="47" w16cid:durableId="871918603">
    <w:abstractNumId w:val="26"/>
  </w:num>
  <w:num w:numId="48" w16cid:durableId="274017526">
    <w:abstractNumId w:val="51"/>
  </w:num>
  <w:num w:numId="49" w16cid:durableId="77673413">
    <w:abstractNumId w:val="8"/>
  </w:num>
  <w:num w:numId="50" w16cid:durableId="924143253">
    <w:abstractNumId w:val="6"/>
  </w:num>
  <w:num w:numId="51" w16cid:durableId="130902417">
    <w:abstractNumId w:val="35"/>
  </w:num>
  <w:num w:numId="52" w16cid:durableId="1006857915">
    <w:abstractNumId w:val="4"/>
  </w:num>
  <w:num w:numId="53" w16cid:durableId="646932216">
    <w:abstractNumId w:val="7"/>
  </w:num>
  <w:num w:numId="54" w16cid:durableId="1741558907">
    <w:abstractNumId w:val="40"/>
  </w:num>
  <w:num w:numId="55" w16cid:durableId="1221360492">
    <w:abstractNumId w:val="23"/>
  </w:num>
  <w:num w:numId="56" w16cid:durableId="2004240377">
    <w:abstractNumId w:val="42"/>
  </w:num>
  <w:num w:numId="57" w16cid:durableId="742026960">
    <w:abstractNumId w:val="49"/>
  </w:num>
  <w:num w:numId="58" w16cid:durableId="646251963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72C"/>
    <w:rsid w:val="000023E3"/>
    <w:rsid w:val="00022DEC"/>
    <w:rsid w:val="00027D2F"/>
    <w:rsid w:val="0005048B"/>
    <w:rsid w:val="00051289"/>
    <w:rsid w:val="00062D75"/>
    <w:rsid w:val="00085078"/>
    <w:rsid w:val="000A0AB2"/>
    <w:rsid w:val="000A16BF"/>
    <w:rsid w:val="000A2829"/>
    <w:rsid w:val="000C5F1D"/>
    <w:rsid w:val="000D1172"/>
    <w:rsid w:val="000E5C68"/>
    <w:rsid w:val="000F45B8"/>
    <w:rsid w:val="00106987"/>
    <w:rsid w:val="0011758E"/>
    <w:rsid w:val="00117C49"/>
    <w:rsid w:val="00122710"/>
    <w:rsid w:val="00133148"/>
    <w:rsid w:val="00143809"/>
    <w:rsid w:val="00145E4B"/>
    <w:rsid w:val="001737FA"/>
    <w:rsid w:val="00194B30"/>
    <w:rsid w:val="001B0415"/>
    <w:rsid w:val="001C51E1"/>
    <w:rsid w:val="001D2246"/>
    <w:rsid w:val="001E1281"/>
    <w:rsid w:val="001E17A1"/>
    <w:rsid w:val="001F308F"/>
    <w:rsid w:val="00210043"/>
    <w:rsid w:val="00227E9F"/>
    <w:rsid w:val="00257736"/>
    <w:rsid w:val="0026742A"/>
    <w:rsid w:val="002727DA"/>
    <w:rsid w:val="00294F42"/>
    <w:rsid w:val="00295844"/>
    <w:rsid w:val="002B58D1"/>
    <w:rsid w:val="002D03AD"/>
    <w:rsid w:val="002E1513"/>
    <w:rsid w:val="002E4818"/>
    <w:rsid w:val="0032216D"/>
    <w:rsid w:val="00336407"/>
    <w:rsid w:val="00340002"/>
    <w:rsid w:val="00351785"/>
    <w:rsid w:val="00354130"/>
    <w:rsid w:val="003629BC"/>
    <w:rsid w:val="00381586"/>
    <w:rsid w:val="003816D9"/>
    <w:rsid w:val="00386196"/>
    <w:rsid w:val="003908E0"/>
    <w:rsid w:val="003A1029"/>
    <w:rsid w:val="003A3021"/>
    <w:rsid w:val="003B4516"/>
    <w:rsid w:val="003D5EE5"/>
    <w:rsid w:val="003E772C"/>
    <w:rsid w:val="004101F3"/>
    <w:rsid w:val="00423801"/>
    <w:rsid w:val="004317D2"/>
    <w:rsid w:val="0044746F"/>
    <w:rsid w:val="00466263"/>
    <w:rsid w:val="004821C2"/>
    <w:rsid w:val="00482226"/>
    <w:rsid w:val="004854E7"/>
    <w:rsid w:val="0048742B"/>
    <w:rsid w:val="004A53D9"/>
    <w:rsid w:val="004C3333"/>
    <w:rsid w:val="004C7DFA"/>
    <w:rsid w:val="004D3135"/>
    <w:rsid w:val="004D75A7"/>
    <w:rsid w:val="004F4879"/>
    <w:rsid w:val="0050724F"/>
    <w:rsid w:val="00511E5C"/>
    <w:rsid w:val="00536757"/>
    <w:rsid w:val="00541EC3"/>
    <w:rsid w:val="00552001"/>
    <w:rsid w:val="00557D8E"/>
    <w:rsid w:val="00597128"/>
    <w:rsid w:val="005A36BE"/>
    <w:rsid w:val="005A5C9A"/>
    <w:rsid w:val="005B7B32"/>
    <w:rsid w:val="005C4B0E"/>
    <w:rsid w:val="006109EF"/>
    <w:rsid w:val="006111E6"/>
    <w:rsid w:val="00614C96"/>
    <w:rsid w:val="00616B5D"/>
    <w:rsid w:val="0063375C"/>
    <w:rsid w:val="00635B9D"/>
    <w:rsid w:val="0065314C"/>
    <w:rsid w:val="0065505B"/>
    <w:rsid w:val="0066240F"/>
    <w:rsid w:val="00663B6A"/>
    <w:rsid w:val="00677DCA"/>
    <w:rsid w:val="00694B15"/>
    <w:rsid w:val="006B16E3"/>
    <w:rsid w:val="006C4601"/>
    <w:rsid w:val="006D36A6"/>
    <w:rsid w:val="006D40E8"/>
    <w:rsid w:val="006F0458"/>
    <w:rsid w:val="006F7E49"/>
    <w:rsid w:val="0075403D"/>
    <w:rsid w:val="00766DAA"/>
    <w:rsid w:val="0077628E"/>
    <w:rsid w:val="00776D56"/>
    <w:rsid w:val="007A0FF7"/>
    <w:rsid w:val="007A484E"/>
    <w:rsid w:val="007E258A"/>
    <w:rsid w:val="00804647"/>
    <w:rsid w:val="0080566C"/>
    <w:rsid w:val="00807F25"/>
    <w:rsid w:val="008103AF"/>
    <w:rsid w:val="00832476"/>
    <w:rsid w:val="0084539D"/>
    <w:rsid w:val="0085196A"/>
    <w:rsid w:val="00861A79"/>
    <w:rsid w:val="008904DB"/>
    <w:rsid w:val="00894BEE"/>
    <w:rsid w:val="0089675E"/>
    <w:rsid w:val="008A29D3"/>
    <w:rsid w:val="008B4F69"/>
    <w:rsid w:val="008B5D84"/>
    <w:rsid w:val="008C12D7"/>
    <w:rsid w:val="008C5430"/>
    <w:rsid w:val="008D1276"/>
    <w:rsid w:val="008E3793"/>
    <w:rsid w:val="008E3F65"/>
    <w:rsid w:val="008E695C"/>
    <w:rsid w:val="008F1ADF"/>
    <w:rsid w:val="008F35DA"/>
    <w:rsid w:val="008F7BEF"/>
    <w:rsid w:val="00902ECF"/>
    <w:rsid w:val="009154A4"/>
    <w:rsid w:val="00917A77"/>
    <w:rsid w:val="00927E12"/>
    <w:rsid w:val="009350A1"/>
    <w:rsid w:val="009358D4"/>
    <w:rsid w:val="00941BF3"/>
    <w:rsid w:val="0096522E"/>
    <w:rsid w:val="00980502"/>
    <w:rsid w:val="009A3061"/>
    <w:rsid w:val="009C2797"/>
    <w:rsid w:val="009F1A0E"/>
    <w:rsid w:val="009F60DF"/>
    <w:rsid w:val="009F71E5"/>
    <w:rsid w:val="00A10DB8"/>
    <w:rsid w:val="00A1665D"/>
    <w:rsid w:val="00A17F65"/>
    <w:rsid w:val="00A43D19"/>
    <w:rsid w:val="00A63AB9"/>
    <w:rsid w:val="00A64FC4"/>
    <w:rsid w:val="00A87F0A"/>
    <w:rsid w:val="00A91653"/>
    <w:rsid w:val="00A957CE"/>
    <w:rsid w:val="00AB2E8B"/>
    <w:rsid w:val="00AB4578"/>
    <w:rsid w:val="00AB4BD3"/>
    <w:rsid w:val="00AC3827"/>
    <w:rsid w:val="00AD3316"/>
    <w:rsid w:val="00AE4047"/>
    <w:rsid w:val="00B21384"/>
    <w:rsid w:val="00B244A0"/>
    <w:rsid w:val="00B32204"/>
    <w:rsid w:val="00B46B7B"/>
    <w:rsid w:val="00B515F8"/>
    <w:rsid w:val="00B53DFA"/>
    <w:rsid w:val="00B56673"/>
    <w:rsid w:val="00B61354"/>
    <w:rsid w:val="00B72C0A"/>
    <w:rsid w:val="00B81461"/>
    <w:rsid w:val="00BB6D47"/>
    <w:rsid w:val="00BB7EF6"/>
    <w:rsid w:val="00BC408D"/>
    <w:rsid w:val="00BE3FCA"/>
    <w:rsid w:val="00BE4A87"/>
    <w:rsid w:val="00C01779"/>
    <w:rsid w:val="00C119F3"/>
    <w:rsid w:val="00C132A5"/>
    <w:rsid w:val="00C15D1D"/>
    <w:rsid w:val="00C2184C"/>
    <w:rsid w:val="00C33B78"/>
    <w:rsid w:val="00C35188"/>
    <w:rsid w:val="00C36EE5"/>
    <w:rsid w:val="00C57128"/>
    <w:rsid w:val="00C64065"/>
    <w:rsid w:val="00C76A17"/>
    <w:rsid w:val="00C853F8"/>
    <w:rsid w:val="00C91735"/>
    <w:rsid w:val="00CA3C73"/>
    <w:rsid w:val="00CA4289"/>
    <w:rsid w:val="00CA6297"/>
    <w:rsid w:val="00CD19AB"/>
    <w:rsid w:val="00CD331B"/>
    <w:rsid w:val="00CD52F6"/>
    <w:rsid w:val="00CE3193"/>
    <w:rsid w:val="00CF2F07"/>
    <w:rsid w:val="00D0239C"/>
    <w:rsid w:val="00D04604"/>
    <w:rsid w:val="00D0524E"/>
    <w:rsid w:val="00D250F5"/>
    <w:rsid w:val="00D41A70"/>
    <w:rsid w:val="00D665C9"/>
    <w:rsid w:val="00D73862"/>
    <w:rsid w:val="00D8163A"/>
    <w:rsid w:val="00D826A4"/>
    <w:rsid w:val="00DB0280"/>
    <w:rsid w:val="00DB424F"/>
    <w:rsid w:val="00DB5EFF"/>
    <w:rsid w:val="00DC2FD7"/>
    <w:rsid w:val="00DE0DF0"/>
    <w:rsid w:val="00DE371F"/>
    <w:rsid w:val="00DE3EEF"/>
    <w:rsid w:val="00DE73AD"/>
    <w:rsid w:val="00DF1977"/>
    <w:rsid w:val="00E021A8"/>
    <w:rsid w:val="00E16BB2"/>
    <w:rsid w:val="00E1771C"/>
    <w:rsid w:val="00E323FE"/>
    <w:rsid w:val="00E34205"/>
    <w:rsid w:val="00E36F9E"/>
    <w:rsid w:val="00E441F8"/>
    <w:rsid w:val="00E60D1D"/>
    <w:rsid w:val="00E65C2F"/>
    <w:rsid w:val="00E675E3"/>
    <w:rsid w:val="00E76FBF"/>
    <w:rsid w:val="00EA0846"/>
    <w:rsid w:val="00EA0B73"/>
    <w:rsid w:val="00EB66B3"/>
    <w:rsid w:val="00EC5C16"/>
    <w:rsid w:val="00EE0C6E"/>
    <w:rsid w:val="00EF40B4"/>
    <w:rsid w:val="00F00CB7"/>
    <w:rsid w:val="00F03F8F"/>
    <w:rsid w:val="00F06C15"/>
    <w:rsid w:val="00F14D3D"/>
    <w:rsid w:val="00F3709B"/>
    <w:rsid w:val="00F43124"/>
    <w:rsid w:val="00F44624"/>
    <w:rsid w:val="00F578AE"/>
    <w:rsid w:val="00F621EE"/>
    <w:rsid w:val="00F727C8"/>
    <w:rsid w:val="00FA292D"/>
    <w:rsid w:val="00FC2F0B"/>
    <w:rsid w:val="00FC31F3"/>
    <w:rsid w:val="00FD1AD4"/>
    <w:rsid w:val="00FE3B32"/>
    <w:rsid w:val="00FF2EF9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8030"/>
  <w15:docId w15:val="{342AF2B8-6447-40BA-A82F-08B04E6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BD3"/>
  </w:style>
  <w:style w:type="paragraph" w:styleId="Nagwek1">
    <w:name w:val="heading 1"/>
    <w:basedOn w:val="Normalny"/>
    <w:next w:val="Normalny"/>
    <w:link w:val="Nagwek1Znak"/>
    <w:qFormat/>
    <w:rsid w:val="006109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09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09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109E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109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9E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09EF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109EF"/>
    <w:rPr>
      <w:rFonts w:ascii="Times New Roman" w:eastAsia="Times New Roman" w:hAnsi="Times New Roman" w:cs="Times New Roman"/>
      <w:b/>
      <w:szCs w:val="20"/>
      <w:u w:val="single"/>
      <w:lang w:eastAsia="pl-PL"/>
    </w:rPr>
  </w:style>
  <w:style w:type="numbering" w:customStyle="1" w:styleId="Bezlisty1">
    <w:name w:val="Bez listy1"/>
    <w:next w:val="Bezlisty"/>
    <w:semiHidden/>
    <w:rsid w:val="006109EF"/>
  </w:style>
  <w:style w:type="paragraph" w:styleId="Tekstpodstawowy">
    <w:name w:val="Body Text"/>
    <w:basedOn w:val="Normalny"/>
    <w:link w:val="TekstpodstawowyZnak"/>
    <w:rsid w:val="006109EF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09E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109EF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9E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6109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109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109EF"/>
  </w:style>
  <w:style w:type="paragraph" w:styleId="Nagwek">
    <w:name w:val="header"/>
    <w:basedOn w:val="Normalny"/>
    <w:link w:val="NagwekZnak"/>
    <w:rsid w:val="006109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109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6109E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6109E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6109E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10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1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6109EF"/>
    <w:pPr>
      <w:widowControl w:val="0"/>
      <w:autoSpaceDE w:val="0"/>
      <w:autoSpaceDN w:val="0"/>
      <w:adjustRightInd w:val="0"/>
      <w:spacing w:before="160" w:after="320"/>
      <w:jc w:val="center"/>
    </w:pPr>
    <w:rPr>
      <w:rFonts w:ascii="Times New Roman" w:eastAsia="Times New Roman" w:hAnsi="Times New Roman" w:cs="Times New Roman"/>
      <w:bCs/>
      <w:sz w:val="2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109EF"/>
    <w:rPr>
      <w:rFonts w:ascii="Times New Roman" w:eastAsia="Times New Roman" w:hAnsi="Times New Roman" w:cs="Times New Roman"/>
      <w:bCs/>
      <w:sz w:val="24"/>
      <w:szCs w:val="3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9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6109E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numbering" w:customStyle="1" w:styleId="Bezlisty2">
    <w:name w:val="Bez listy2"/>
    <w:next w:val="Bezlisty"/>
    <w:semiHidden/>
    <w:rsid w:val="006109EF"/>
  </w:style>
  <w:style w:type="paragraph" w:styleId="Podtytu">
    <w:name w:val="Subtitle"/>
    <w:basedOn w:val="Normalny"/>
    <w:link w:val="PodtytuZnak"/>
    <w:qFormat/>
    <w:rsid w:val="006109E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109E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1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09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109EF"/>
    <w:rPr>
      <w:vertAlign w:val="superscript"/>
    </w:rPr>
  </w:style>
  <w:style w:type="paragraph" w:customStyle="1" w:styleId="Tekstpodstawowywcity21">
    <w:name w:val="Tekst podstawowy wcięty 21"/>
    <w:basedOn w:val="Normalny"/>
    <w:rsid w:val="006109EF"/>
    <w:pPr>
      <w:widowControl w:val="0"/>
      <w:suppressAutoHyphens/>
      <w:spacing w:after="0" w:line="240" w:lineRule="auto"/>
      <w:ind w:left="284"/>
    </w:pPr>
    <w:rPr>
      <w:rFonts w:ascii="Times New Roman" w:eastAsia="Lucida Sans Unicode" w:hAnsi="Times New Roman" w:cs="Times New Roman"/>
      <w:sz w:val="28"/>
      <w:szCs w:val="24"/>
      <w:lang w:eastAsia="pl-PL"/>
    </w:rPr>
  </w:style>
  <w:style w:type="character" w:customStyle="1" w:styleId="SzlakSolnyZnak">
    <w:name w:val="Szlak Solny Znak"/>
    <w:link w:val="SzlakSolny"/>
    <w:locked/>
    <w:rsid w:val="006109EF"/>
    <w:rPr>
      <w:rFonts w:ascii="Tahoma" w:hAnsi="Tahoma" w:cs="Tahoma"/>
      <w:b/>
    </w:rPr>
  </w:style>
  <w:style w:type="paragraph" w:customStyle="1" w:styleId="SzlakSolny">
    <w:name w:val="Szlak Solny"/>
    <w:basedOn w:val="Tekstpodstawowy"/>
    <w:link w:val="SzlakSolnyZnak"/>
    <w:rsid w:val="006109EF"/>
    <w:pPr>
      <w:spacing w:line="360" w:lineRule="auto"/>
      <w:ind w:firstLine="720"/>
      <w:jc w:val="both"/>
    </w:pPr>
    <w:rPr>
      <w:rFonts w:ascii="Tahoma" w:eastAsiaTheme="minorHAnsi" w:hAnsi="Tahoma" w:cs="Tahoma"/>
      <w:b/>
      <w:szCs w:val="22"/>
      <w:lang w:eastAsia="en-US"/>
    </w:rPr>
  </w:style>
  <w:style w:type="character" w:customStyle="1" w:styleId="h11">
    <w:name w:val="h11"/>
    <w:rsid w:val="006109EF"/>
    <w:rPr>
      <w:rFonts w:ascii="Verdana" w:hAnsi="Verdana" w:hint="default"/>
      <w:b/>
      <w:bCs/>
      <w:i w:val="0"/>
      <w:iCs w:val="0"/>
      <w:sz w:val="15"/>
      <w:szCs w:val="15"/>
    </w:rPr>
  </w:style>
  <w:style w:type="paragraph" w:customStyle="1" w:styleId="Tekstpodstawowy21">
    <w:name w:val="Tekst podstawowy 21"/>
    <w:basedOn w:val="Normalny"/>
    <w:rsid w:val="006109EF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tandard">
    <w:name w:val="Standard"/>
    <w:rsid w:val="006109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ListParagraph">
    <w:name w:val="ListParagraph"/>
    <w:basedOn w:val="Normalny"/>
    <w:rsid w:val="006109EF"/>
    <w:pPr>
      <w:widowControl w:val="0"/>
      <w:autoSpaceDE w:val="0"/>
      <w:autoSpaceDN w:val="0"/>
      <w:adjustRightInd w:val="0"/>
      <w:spacing w:after="160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ection">
    <w:name w:val="Section"/>
    <w:basedOn w:val="Normalny"/>
    <w:uiPriority w:val="99"/>
    <w:rsid w:val="006109E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Cs/>
      <w:sz w:val="24"/>
      <w:u w:val="single"/>
      <w:lang w:eastAsia="pl-PL"/>
    </w:rPr>
  </w:style>
  <w:style w:type="paragraph" w:customStyle="1" w:styleId="Chapter">
    <w:name w:val="Chapter"/>
    <w:basedOn w:val="Normalny"/>
    <w:uiPriority w:val="99"/>
    <w:rsid w:val="006109EF"/>
    <w:pPr>
      <w:widowControl w:val="0"/>
      <w:autoSpaceDE w:val="0"/>
      <w:autoSpaceDN w:val="0"/>
      <w:adjustRightInd w:val="0"/>
      <w:spacing w:after="0"/>
      <w:ind w:left="709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ectionList">
    <w:name w:val="SectionList"/>
    <w:basedOn w:val="ListParagraph"/>
    <w:uiPriority w:val="99"/>
    <w:rsid w:val="006109EF"/>
    <w:pPr>
      <w:spacing w:after="0"/>
    </w:pPr>
    <w:rPr>
      <w:bCs/>
    </w:rPr>
  </w:style>
  <w:style w:type="paragraph" w:customStyle="1" w:styleId="Default">
    <w:name w:val="Default"/>
    <w:rsid w:val="006109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6109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gkelc">
    <w:name w:val="hgkelc"/>
    <w:basedOn w:val="Domylnaczcionkaakapitu"/>
    <w:rsid w:val="006F0458"/>
  </w:style>
  <w:style w:type="paragraph" w:customStyle="1" w:styleId="ListaPublink">
    <w:name w:val="Lista (Publink)"/>
    <w:basedOn w:val="Normalny"/>
    <w:uiPriority w:val="99"/>
    <w:rsid w:val="008F7BEF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Theme="minorEastAsia" w:hAnsi="Arial" w:cs="Calibri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CB4F-C3D7-40EA-B82C-D1499A24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40</Pages>
  <Words>15536</Words>
  <Characters>93218</Characters>
  <Application>Microsoft Office Word</Application>
  <DocSecurity>0</DocSecurity>
  <Lines>776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s.kot</dc:creator>
  <cp:keywords/>
  <dc:description/>
  <cp:lastModifiedBy>Joanna Wasiak</cp:lastModifiedBy>
  <cp:revision>53</cp:revision>
  <cp:lastPrinted>2025-11-14T12:43:00Z</cp:lastPrinted>
  <dcterms:created xsi:type="dcterms:W3CDTF">2023-11-28T06:08:00Z</dcterms:created>
  <dcterms:modified xsi:type="dcterms:W3CDTF">2025-12-03T07:24:00Z</dcterms:modified>
</cp:coreProperties>
</file>